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CE0" w:rsidRPr="007B0CE0" w:rsidRDefault="007B0CE0" w:rsidP="006959C2">
      <w:pPr>
        <w:rPr>
          <w:b/>
          <w:sz w:val="22"/>
        </w:rPr>
      </w:pPr>
      <w:proofErr w:type="spellStart"/>
      <w:r w:rsidRPr="007B0CE0">
        <w:rPr>
          <w:b/>
          <w:sz w:val="22"/>
        </w:rPr>
        <w:t>Diseño</w:t>
      </w:r>
      <w:proofErr w:type="spellEnd"/>
      <w:r w:rsidRPr="007B0CE0">
        <w:rPr>
          <w:b/>
          <w:sz w:val="22"/>
        </w:rPr>
        <w:t xml:space="preserve"> de </w:t>
      </w:r>
      <w:proofErr w:type="spellStart"/>
      <w:r w:rsidRPr="007B0CE0">
        <w:rPr>
          <w:b/>
          <w:sz w:val="22"/>
        </w:rPr>
        <w:t>entrenamiento</w:t>
      </w:r>
      <w:proofErr w:type="spellEnd"/>
      <w:r w:rsidRPr="007B0CE0">
        <w:rPr>
          <w:b/>
          <w:sz w:val="22"/>
        </w:rPr>
        <w:t xml:space="preserve"> en la habilidad dibujar estructuras </w:t>
      </w:r>
      <w:proofErr w:type="spellStart"/>
      <w:r w:rsidRPr="007B0CE0">
        <w:rPr>
          <w:b/>
          <w:sz w:val="22"/>
        </w:rPr>
        <w:t>microscópicas</w:t>
      </w:r>
      <w:proofErr w:type="spellEnd"/>
      <w:r w:rsidRPr="007B0CE0">
        <w:rPr>
          <w:b/>
          <w:sz w:val="22"/>
        </w:rPr>
        <w:t xml:space="preserve"> para profesores de histología</w:t>
      </w:r>
      <w:bookmarkStart w:id="0" w:name="_GoBack"/>
      <w:bookmarkEnd w:id="0"/>
    </w:p>
    <w:p w:rsidR="00121F1D" w:rsidRPr="006959C2" w:rsidRDefault="00121F1D" w:rsidP="006959C2">
      <w:pPr>
        <w:rPr>
          <w:sz w:val="22"/>
          <w:vertAlign w:val="superscript"/>
        </w:rPr>
      </w:pPr>
      <w:r w:rsidRPr="006959C2">
        <w:rPr>
          <w:sz w:val="22"/>
        </w:rPr>
        <w:t>Dunia Yailin Macareño Avila</w:t>
      </w:r>
      <w:proofErr w:type="gramStart"/>
      <w:r w:rsidRPr="006959C2">
        <w:rPr>
          <w:sz w:val="22"/>
        </w:rPr>
        <w:t>,</w:t>
      </w:r>
      <w:r w:rsidRPr="006959C2">
        <w:rPr>
          <w:sz w:val="22"/>
          <w:vertAlign w:val="superscript"/>
        </w:rPr>
        <w:t>1</w:t>
      </w:r>
      <w:proofErr w:type="gramEnd"/>
      <w:r w:rsidRPr="006959C2">
        <w:rPr>
          <w:sz w:val="22"/>
          <w:vertAlign w:val="superscript"/>
        </w:rPr>
        <w:t xml:space="preserve"> </w:t>
      </w:r>
      <w:r w:rsidRPr="006959C2">
        <w:rPr>
          <w:sz w:val="22"/>
        </w:rPr>
        <w:t>Orlando Fermín Esquivel Caballero,</w:t>
      </w:r>
      <w:r w:rsidRPr="006959C2">
        <w:rPr>
          <w:sz w:val="22"/>
          <w:vertAlign w:val="superscript"/>
        </w:rPr>
        <w:t xml:space="preserve">2 </w:t>
      </w:r>
      <w:r w:rsidRPr="006959C2">
        <w:rPr>
          <w:sz w:val="22"/>
        </w:rPr>
        <w:t>Doralny Peña Marrero,</w:t>
      </w:r>
      <w:r w:rsidRPr="006959C2">
        <w:rPr>
          <w:sz w:val="22"/>
          <w:vertAlign w:val="superscript"/>
        </w:rPr>
        <w:t xml:space="preserve">3 </w:t>
      </w:r>
      <w:r w:rsidRPr="006959C2">
        <w:rPr>
          <w:sz w:val="22"/>
        </w:rPr>
        <w:t xml:space="preserve">Leticia </w:t>
      </w:r>
      <w:proofErr w:type="spellStart"/>
      <w:r w:rsidRPr="006959C2">
        <w:rPr>
          <w:sz w:val="22"/>
        </w:rPr>
        <w:t>Mármol</w:t>
      </w:r>
      <w:proofErr w:type="spellEnd"/>
      <w:r w:rsidRPr="006959C2">
        <w:rPr>
          <w:sz w:val="22"/>
        </w:rPr>
        <w:t xml:space="preserve"> Caballero,</w:t>
      </w:r>
      <w:r w:rsidRPr="006959C2">
        <w:rPr>
          <w:sz w:val="22"/>
          <w:vertAlign w:val="superscript"/>
        </w:rPr>
        <w:t xml:space="preserve">4 </w:t>
      </w:r>
      <w:r w:rsidR="00521559" w:rsidRPr="006959C2">
        <w:rPr>
          <w:sz w:val="22"/>
        </w:rPr>
        <w:t>Erik Díaz González.</w:t>
      </w:r>
      <w:r w:rsidRPr="006959C2">
        <w:rPr>
          <w:sz w:val="22"/>
          <w:vertAlign w:val="superscript"/>
        </w:rPr>
        <w:t>5</w:t>
      </w:r>
    </w:p>
    <w:p w:rsidR="005E5B94" w:rsidRPr="006959C2" w:rsidRDefault="005E5B94" w:rsidP="006959C2">
      <w:pPr>
        <w:rPr>
          <w:sz w:val="22"/>
          <w:vertAlign w:val="superscript"/>
        </w:rPr>
      </w:pPr>
    </w:p>
    <w:p w:rsidR="00121F1D" w:rsidRPr="006959C2" w:rsidRDefault="00BC0591" w:rsidP="006959C2">
      <w:pPr>
        <w:rPr>
          <w:color w:val="0000CC"/>
          <w:sz w:val="22"/>
        </w:rPr>
      </w:pPr>
      <w:r w:rsidRPr="006959C2">
        <w:rPr>
          <w:sz w:val="22"/>
          <w:vertAlign w:val="superscript"/>
        </w:rPr>
        <w:t>1</w:t>
      </w:r>
      <w:r w:rsidR="00121F1D" w:rsidRPr="006959C2">
        <w:rPr>
          <w:sz w:val="22"/>
        </w:rPr>
        <w:t xml:space="preserve">Profesor </w:t>
      </w:r>
      <w:proofErr w:type="spellStart"/>
      <w:r w:rsidR="00121F1D" w:rsidRPr="006959C2">
        <w:rPr>
          <w:sz w:val="22"/>
        </w:rPr>
        <w:t>Asistente</w:t>
      </w:r>
      <w:proofErr w:type="spellEnd"/>
      <w:r w:rsidR="00121F1D" w:rsidRPr="006959C2">
        <w:rPr>
          <w:sz w:val="22"/>
        </w:rPr>
        <w:t xml:space="preserve">. Universidad de Ciencias Médicas Holguín, Facultad de Ciencias Médicas Mariana Grajales Coello, Departamento de Ciencias Básicas. Holguín, Cuba. </w:t>
      </w:r>
      <w:hyperlink r:id="rId5" w:history="1">
        <w:r w:rsidR="00121F1D" w:rsidRPr="006959C2">
          <w:rPr>
            <w:rStyle w:val="Hipervnculo"/>
            <w:color w:val="0000CC"/>
            <w:sz w:val="22"/>
          </w:rPr>
          <w:t>duniayma</w:t>
        </w:r>
        <w:r w:rsidR="00121F1D" w:rsidRPr="006959C2">
          <w:rPr>
            <w:rStyle w:val="Hipervnculo"/>
            <w:rFonts w:eastAsia="Arial Narrow"/>
            <w:color w:val="0000CC"/>
            <w:sz w:val="22"/>
            <w:lang w:val="pt-PT" w:eastAsia="pt-PT"/>
          </w:rPr>
          <w:t>@</w:t>
        </w:r>
        <w:r w:rsidR="00121F1D" w:rsidRPr="006959C2">
          <w:rPr>
            <w:rStyle w:val="Hipervnculo"/>
            <w:color w:val="0000CC"/>
            <w:sz w:val="22"/>
          </w:rPr>
          <w:t>infomed.sld.cu</w:t>
        </w:r>
      </w:hyperlink>
      <w:r w:rsidR="00121F1D" w:rsidRPr="006959C2">
        <w:rPr>
          <w:color w:val="0000CC"/>
          <w:sz w:val="22"/>
        </w:rPr>
        <w:t xml:space="preserve"> </w:t>
      </w:r>
    </w:p>
    <w:p w:rsidR="00121F1D" w:rsidRPr="006959C2" w:rsidRDefault="00121F1D" w:rsidP="006959C2">
      <w:pPr>
        <w:rPr>
          <w:sz w:val="22"/>
        </w:rPr>
      </w:pPr>
      <w:r w:rsidRPr="006959C2">
        <w:rPr>
          <w:sz w:val="22"/>
          <w:vertAlign w:val="superscript"/>
        </w:rPr>
        <w:t>2</w:t>
      </w:r>
      <w:r w:rsidRPr="006959C2">
        <w:rPr>
          <w:sz w:val="22"/>
        </w:rPr>
        <w:t xml:space="preserve">Profesor </w:t>
      </w:r>
      <w:proofErr w:type="spellStart"/>
      <w:r w:rsidRPr="006959C2">
        <w:rPr>
          <w:sz w:val="22"/>
        </w:rPr>
        <w:t>Auxiliar</w:t>
      </w:r>
      <w:proofErr w:type="spellEnd"/>
      <w:r w:rsidRPr="006959C2">
        <w:rPr>
          <w:sz w:val="22"/>
        </w:rPr>
        <w:t xml:space="preserve">. Universidad de Ciencias Médicas Holguín. Facultad de Ciencias Médicas Mariana Grajales Coello. Departamento de Ciencias Básicas. Holguín, Cuba. </w:t>
      </w:r>
    </w:p>
    <w:p w:rsidR="00121F1D" w:rsidRPr="006959C2" w:rsidRDefault="00121F1D" w:rsidP="006959C2">
      <w:pPr>
        <w:rPr>
          <w:color w:val="0000CC"/>
          <w:sz w:val="22"/>
        </w:rPr>
      </w:pPr>
      <w:r w:rsidRPr="006959C2">
        <w:rPr>
          <w:sz w:val="22"/>
          <w:vertAlign w:val="superscript"/>
        </w:rPr>
        <w:t>3</w:t>
      </w:r>
      <w:r w:rsidRPr="006959C2">
        <w:rPr>
          <w:sz w:val="22"/>
        </w:rPr>
        <w:t xml:space="preserve">Profesor </w:t>
      </w:r>
      <w:proofErr w:type="spellStart"/>
      <w:r w:rsidRPr="006959C2">
        <w:rPr>
          <w:sz w:val="22"/>
        </w:rPr>
        <w:t>Asistente</w:t>
      </w:r>
      <w:proofErr w:type="spellEnd"/>
      <w:r w:rsidRPr="006959C2">
        <w:rPr>
          <w:sz w:val="22"/>
        </w:rPr>
        <w:t xml:space="preserve">. Universidad de Ciencias Médicas Holguín. Facultad de Ciencias Médicas Mariana Grajales Coello. Departamento de Ciencias Básicas. Holguín, Cuba. </w:t>
      </w:r>
    </w:p>
    <w:p w:rsidR="0096655B" w:rsidRPr="006959C2" w:rsidRDefault="004023B1" w:rsidP="006959C2">
      <w:pPr>
        <w:rPr>
          <w:sz w:val="22"/>
        </w:rPr>
      </w:pPr>
      <w:r w:rsidRPr="006959C2">
        <w:rPr>
          <w:sz w:val="22"/>
          <w:vertAlign w:val="superscript"/>
        </w:rPr>
        <w:t>4</w:t>
      </w:r>
      <w:r w:rsidR="0096655B" w:rsidRPr="006959C2">
        <w:rPr>
          <w:rFonts w:eastAsia="Times New Roman"/>
          <w:sz w:val="22"/>
        </w:rPr>
        <w:t>Profesor</w:t>
      </w:r>
      <w:r w:rsidR="00121F1D" w:rsidRPr="006959C2">
        <w:rPr>
          <w:rFonts w:eastAsia="Times New Roman"/>
          <w:sz w:val="22"/>
        </w:rPr>
        <w:t xml:space="preserve"> </w:t>
      </w:r>
      <w:proofErr w:type="spellStart"/>
      <w:r w:rsidR="00121F1D" w:rsidRPr="006959C2">
        <w:rPr>
          <w:rFonts w:eastAsia="Times New Roman"/>
          <w:sz w:val="22"/>
        </w:rPr>
        <w:t>Auxiliar</w:t>
      </w:r>
      <w:proofErr w:type="spellEnd"/>
      <w:r w:rsidR="00121F1D" w:rsidRPr="006959C2">
        <w:rPr>
          <w:rFonts w:eastAsia="Times New Roman"/>
          <w:sz w:val="22"/>
        </w:rPr>
        <w:t xml:space="preserve">. </w:t>
      </w:r>
      <w:r w:rsidR="00121F1D" w:rsidRPr="006959C2">
        <w:rPr>
          <w:sz w:val="22"/>
        </w:rPr>
        <w:t xml:space="preserve">Universidad de Ciencias Médicas Holguín. Facultad de Ciencias Médicas Mariana Grajales Coello. Departamento de Ciencias Básicas. Holguín, Cuba. </w:t>
      </w:r>
    </w:p>
    <w:p w:rsidR="00121F1D" w:rsidRPr="006959C2" w:rsidRDefault="00121F1D" w:rsidP="006959C2">
      <w:pPr>
        <w:rPr>
          <w:rStyle w:val="Hipervnculo"/>
          <w:color w:val="0000CC"/>
          <w:sz w:val="22"/>
        </w:rPr>
      </w:pPr>
      <w:r w:rsidRPr="006959C2">
        <w:rPr>
          <w:rFonts w:eastAsia="Times New Roman"/>
          <w:color w:val="auto"/>
          <w:sz w:val="22"/>
          <w:vertAlign w:val="superscript"/>
        </w:rPr>
        <w:t>5</w:t>
      </w:r>
      <w:r w:rsidRPr="006959C2">
        <w:rPr>
          <w:sz w:val="22"/>
        </w:rPr>
        <w:t xml:space="preserve">Instructor. </w:t>
      </w:r>
      <w:proofErr w:type="spellStart"/>
      <w:r w:rsidRPr="006959C2">
        <w:rPr>
          <w:sz w:val="22"/>
        </w:rPr>
        <w:t>Aspirante</w:t>
      </w:r>
      <w:proofErr w:type="spellEnd"/>
      <w:r w:rsidRPr="006959C2">
        <w:rPr>
          <w:sz w:val="22"/>
        </w:rPr>
        <w:t xml:space="preserve"> </w:t>
      </w:r>
      <w:proofErr w:type="gramStart"/>
      <w:r w:rsidRPr="006959C2">
        <w:rPr>
          <w:sz w:val="22"/>
        </w:rPr>
        <w:t>a</w:t>
      </w:r>
      <w:proofErr w:type="gramEnd"/>
      <w:r w:rsidRPr="006959C2">
        <w:rPr>
          <w:sz w:val="22"/>
        </w:rPr>
        <w:t xml:space="preserve"> </w:t>
      </w:r>
      <w:proofErr w:type="spellStart"/>
      <w:r w:rsidRPr="006959C2">
        <w:rPr>
          <w:sz w:val="22"/>
        </w:rPr>
        <w:t>Investigador</w:t>
      </w:r>
      <w:proofErr w:type="spellEnd"/>
      <w:r w:rsidRPr="006959C2">
        <w:rPr>
          <w:sz w:val="22"/>
        </w:rPr>
        <w:t xml:space="preserve">. Universidad de Ciencias Médicas Holguín. Facultad de Ciencias Médicas Mariana Grajales Coello. Departamento de Ciencias Básicas. Holguín, Cuba. </w:t>
      </w:r>
    </w:p>
    <w:p w:rsidR="00121F1D" w:rsidRPr="006959C2" w:rsidRDefault="00121F1D" w:rsidP="006959C2">
      <w:pPr>
        <w:rPr>
          <w:sz w:val="22"/>
          <w:u w:val="single"/>
        </w:rPr>
      </w:pPr>
    </w:p>
    <w:p w:rsidR="00121F1D" w:rsidRPr="006959C2" w:rsidRDefault="00121F1D" w:rsidP="006959C2">
      <w:pPr>
        <w:spacing w:after="0"/>
        <w:ind w:right="0"/>
        <w:rPr>
          <w:sz w:val="22"/>
          <w:lang w:val="es-CR"/>
        </w:rPr>
      </w:pPr>
    </w:p>
    <w:p w:rsidR="00297D9A" w:rsidRPr="006959C2" w:rsidRDefault="00297D9A" w:rsidP="006959C2">
      <w:pPr>
        <w:rPr>
          <w:b/>
          <w:sz w:val="22"/>
        </w:rPr>
      </w:pPr>
      <w:r w:rsidRPr="006959C2">
        <w:rPr>
          <w:b/>
          <w:sz w:val="22"/>
        </w:rPr>
        <w:t>RESUMEN</w:t>
      </w:r>
    </w:p>
    <w:p w:rsidR="00297D9A" w:rsidRPr="006959C2" w:rsidRDefault="00297D9A" w:rsidP="006959C2">
      <w:pPr>
        <w:rPr>
          <w:sz w:val="22"/>
        </w:rPr>
      </w:pPr>
      <w:proofErr w:type="spellStart"/>
      <w:r w:rsidRPr="006959C2">
        <w:rPr>
          <w:b/>
          <w:sz w:val="22"/>
        </w:rPr>
        <w:t>Introducción</w:t>
      </w:r>
      <w:proofErr w:type="spellEnd"/>
      <w:r w:rsidRPr="006959C2">
        <w:rPr>
          <w:sz w:val="22"/>
        </w:rPr>
        <w:t xml:space="preserve">: </w:t>
      </w:r>
      <w:r w:rsidRPr="006959C2">
        <w:rPr>
          <w:rStyle w:val="CharAttribute7"/>
          <w:sz w:val="22"/>
        </w:rPr>
        <w:t xml:space="preserve">Dibujar </w:t>
      </w:r>
      <w:proofErr w:type="spellStart"/>
      <w:r w:rsidRPr="006959C2">
        <w:rPr>
          <w:rStyle w:val="CharAttribute7"/>
          <w:sz w:val="22"/>
        </w:rPr>
        <w:t>fomenta</w:t>
      </w:r>
      <w:proofErr w:type="spellEnd"/>
      <w:r w:rsidRPr="006959C2">
        <w:rPr>
          <w:rStyle w:val="CharAttribute7"/>
          <w:sz w:val="22"/>
        </w:rPr>
        <w:t xml:space="preserve"> el </w:t>
      </w:r>
      <w:proofErr w:type="spellStart"/>
      <w:r w:rsidRPr="006959C2">
        <w:rPr>
          <w:rStyle w:val="CharAttribute7"/>
          <w:sz w:val="22"/>
        </w:rPr>
        <w:t>pensamiento</w:t>
      </w:r>
      <w:proofErr w:type="spellEnd"/>
      <w:r w:rsidRPr="006959C2">
        <w:rPr>
          <w:rStyle w:val="CharAttribute7"/>
          <w:sz w:val="22"/>
        </w:rPr>
        <w:t xml:space="preserve"> y el desarrollo de habilidades, </w:t>
      </w:r>
      <w:proofErr w:type="spellStart"/>
      <w:r w:rsidRPr="006959C2">
        <w:rPr>
          <w:rStyle w:val="CharAttribute7"/>
          <w:sz w:val="22"/>
        </w:rPr>
        <w:t>mejora</w:t>
      </w:r>
      <w:proofErr w:type="spellEnd"/>
      <w:r w:rsidRPr="006959C2">
        <w:rPr>
          <w:rStyle w:val="CharAttribute7"/>
          <w:sz w:val="22"/>
        </w:rPr>
        <w:t xml:space="preserve"> el aprendizaje y </w:t>
      </w:r>
      <w:proofErr w:type="spellStart"/>
      <w:r w:rsidRPr="006959C2">
        <w:rPr>
          <w:rStyle w:val="CharAttribute7"/>
          <w:sz w:val="22"/>
        </w:rPr>
        <w:t>construye</w:t>
      </w:r>
      <w:proofErr w:type="spellEnd"/>
      <w:r w:rsidRPr="006959C2">
        <w:rPr>
          <w:rStyle w:val="CharAttribute7"/>
          <w:sz w:val="22"/>
        </w:rPr>
        <w:t xml:space="preserve"> bases </w:t>
      </w:r>
      <w:proofErr w:type="spellStart"/>
      <w:r w:rsidRPr="006959C2">
        <w:rPr>
          <w:rStyle w:val="CharAttribute7"/>
          <w:sz w:val="22"/>
        </w:rPr>
        <w:t>mentales</w:t>
      </w:r>
      <w:proofErr w:type="spellEnd"/>
      <w:r w:rsidRPr="006959C2">
        <w:rPr>
          <w:rStyle w:val="CharAttribute7"/>
          <w:sz w:val="22"/>
        </w:rPr>
        <w:t xml:space="preserve"> </w:t>
      </w:r>
      <w:proofErr w:type="spellStart"/>
      <w:r w:rsidRPr="006959C2">
        <w:rPr>
          <w:rStyle w:val="CharAttribute7"/>
          <w:sz w:val="22"/>
        </w:rPr>
        <w:t>sólidas</w:t>
      </w:r>
      <w:proofErr w:type="spellEnd"/>
      <w:r w:rsidRPr="006959C2">
        <w:rPr>
          <w:rStyle w:val="CharAttribute7"/>
          <w:sz w:val="22"/>
        </w:rPr>
        <w:t xml:space="preserve"> en los </w:t>
      </w:r>
      <w:proofErr w:type="spellStart"/>
      <w:r w:rsidRPr="006959C2">
        <w:rPr>
          <w:rStyle w:val="CharAttribute7"/>
          <w:sz w:val="22"/>
        </w:rPr>
        <w:t>estudiantes</w:t>
      </w:r>
      <w:proofErr w:type="spellEnd"/>
      <w:r w:rsidRPr="006959C2">
        <w:rPr>
          <w:rStyle w:val="CharAttribute7"/>
          <w:sz w:val="22"/>
        </w:rPr>
        <w:t xml:space="preserve">. </w:t>
      </w:r>
      <w:r w:rsidRPr="006959C2">
        <w:rPr>
          <w:sz w:val="22"/>
        </w:rPr>
        <w:t xml:space="preserve">Es </w:t>
      </w:r>
      <w:proofErr w:type="spellStart"/>
      <w:r w:rsidRPr="006959C2">
        <w:rPr>
          <w:sz w:val="22"/>
        </w:rPr>
        <w:t>responsabilidad</w:t>
      </w:r>
      <w:proofErr w:type="spellEnd"/>
      <w:r w:rsidRPr="006959C2">
        <w:rPr>
          <w:sz w:val="22"/>
        </w:rPr>
        <w:t xml:space="preserve"> de los docentes desarrollar esta habilidad en los </w:t>
      </w:r>
      <w:proofErr w:type="spellStart"/>
      <w:r w:rsidRPr="006959C2">
        <w:rPr>
          <w:sz w:val="22"/>
        </w:rPr>
        <w:t>educandos</w:t>
      </w:r>
      <w:proofErr w:type="spellEnd"/>
      <w:r w:rsidRPr="006959C2">
        <w:rPr>
          <w:sz w:val="22"/>
        </w:rPr>
        <w:t xml:space="preserve">. Sin embargo no se </w:t>
      </w:r>
      <w:proofErr w:type="spellStart"/>
      <w:r w:rsidRPr="006959C2">
        <w:rPr>
          <w:sz w:val="22"/>
        </w:rPr>
        <w:t>contempla</w:t>
      </w:r>
      <w:proofErr w:type="spellEnd"/>
      <w:r w:rsidRPr="006959C2">
        <w:rPr>
          <w:sz w:val="22"/>
        </w:rPr>
        <w:t xml:space="preserve"> </w:t>
      </w:r>
      <w:proofErr w:type="gramStart"/>
      <w:r w:rsidRPr="006959C2">
        <w:rPr>
          <w:sz w:val="22"/>
        </w:rPr>
        <w:t>como</w:t>
      </w:r>
      <w:proofErr w:type="gramEnd"/>
      <w:r w:rsidRPr="006959C2">
        <w:rPr>
          <w:sz w:val="22"/>
        </w:rPr>
        <w:t xml:space="preserve"> un </w:t>
      </w:r>
      <w:proofErr w:type="spellStart"/>
      <w:r w:rsidRPr="006959C2">
        <w:rPr>
          <w:sz w:val="22"/>
        </w:rPr>
        <w:t>objetivo</w:t>
      </w:r>
      <w:proofErr w:type="spellEnd"/>
      <w:r w:rsidRPr="006959C2">
        <w:rPr>
          <w:sz w:val="22"/>
        </w:rPr>
        <w:t xml:space="preserve"> a </w:t>
      </w:r>
      <w:proofErr w:type="spellStart"/>
      <w:r w:rsidRPr="006959C2">
        <w:rPr>
          <w:sz w:val="22"/>
        </w:rPr>
        <w:t>vencer</w:t>
      </w:r>
      <w:proofErr w:type="spellEnd"/>
      <w:r w:rsidRPr="006959C2">
        <w:rPr>
          <w:sz w:val="22"/>
        </w:rPr>
        <w:t xml:space="preserve"> </w:t>
      </w:r>
      <w:proofErr w:type="spellStart"/>
      <w:r w:rsidRPr="006959C2">
        <w:rPr>
          <w:sz w:val="22"/>
        </w:rPr>
        <w:t>durante</w:t>
      </w:r>
      <w:proofErr w:type="spellEnd"/>
      <w:r w:rsidRPr="006959C2">
        <w:rPr>
          <w:sz w:val="22"/>
        </w:rPr>
        <w:t xml:space="preserve"> la </w:t>
      </w:r>
      <w:proofErr w:type="spellStart"/>
      <w:r w:rsidRPr="006959C2">
        <w:rPr>
          <w:sz w:val="22"/>
        </w:rPr>
        <w:t>formación</w:t>
      </w:r>
      <w:proofErr w:type="spellEnd"/>
      <w:r w:rsidRPr="006959C2">
        <w:rPr>
          <w:sz w:val="22"/>
        </w:rPr>
        <w:t xml:space="preserve"> del </w:t>
      </w:r>
      <w:proofErr w:type="spellStart"/>
      <w:r w:rsidRPr="006959C2">
        <w:rPr>
          <w:sz w:val="22"/>
        </w:rPr>
        <w:t>especialista</w:t>
      </w:r>
      <w:proofErr w:type="spellEnd"/>
      <w:r w:rsidRPr="006959C2">
        <w:rPr>
          <w:sz w:val="22"/>
        </w:rPr>
        <w:t xml:space="preserve"> en histología. Se </w:t>
      </w:r>
      <w:proofErr w:type="spellStart"/>
      <w:r w:rsidRPr="006959C2">
        <w:rPr>
          <w:sz w:val="22"/>
        </w:rPr>
        <w:t>necesita</w:t>
      </w:r>
      <w:proofErr w:type="spellEnd"/>
      <w:r w:rsidRPr="006959C2">
        <w:rPr>
          <w:sz w:val="22"/>
        </w:rPr>
        <w:t xml:space="preserve"> de </w:t>
      </w:r>
      <w:proofErr w:type="gramStart"/>
      <w:r w:rsidRPr="006959C2">
        <w:rPr>
          <w:sz w:val="22"/>
        </w:rPr>
        <w:t>un</w:t>
      </w:r>
      <w:proofErr w:type="gramEnd"/>
      <w:r w:rsidRPr="006959C2">
        <w:rPr>
          <w:sz w:val="22"/>
        </w:rPr>
        <w:t xml:space="preserve"> </w:t>
      </w:r>
      <w:proofErr w:type="spellStart"/>
      <w:r w:rsidRPr="006959C2">
        <w:rPr>
          <w:sz w:val="22"/>
        </w:rPr>
        <w:t>entrenamiento</w:t>
      </w:r>
      <w:proofErr w:type="spellEnd"/>
      <w:r w:rsidRPr="006959C2">
        <w:rPr>
          <w:sz w:val="22"/>
        </w:rPr>
        <w:t xml:space="preserve"> en la habilidad dibujar que </w:t>
      </w:r>
      <w:proofErr w:type="spellStart"/>
      <w:r w:rsidRPr="006959C2">
        <w:rPr>
          <w:sz w:val="22"/>
        </w:rPr>
        <w:t>favorezca</w:t>
      </w:r>
      <w:proofErr w:type="spellEnd"/>
      <w:r w:rsidRPr="006959C2">
        <w:rPr>
          <w:sz w:val="22"/>
        </w:rPr>
        <w:t xml:space="preserve"> su desarrollo en los docentes. </w:t>
      </w:r>
    </w:p>
    <w:p w:rsidR="00297D9A" w:rsidRPr="006959C2" w:rsidRDefault="00297D9A" w:rsidP="006959C2">
      <w:pPr>
        <w:ind w:left="-5" w:right="516"/>
        <w:rPr>
          <w:sz w:val="22"/>
          <w:lang w:val="es-CR"/>
        </w:rPr>
      </w:pPr>
      <w:r w:rsidRPr="006959C2">
        <w:rPr>
          <w:b/>
          <w:sz w:val="22"/>
          <w:lang w:val="es-CR"/>
        </w:rPr>
        <w:t>Objetivo</w:t>
      </w:r>
      <w:r w:rsidRPr="006959C2">
        <w:rPr>
          <w:sz w:val="22"/>
          <w:lang w:val="es-CR"/>
        </w:rPr>
        <w:t xml:space="preserve">: Diseñar un entrenamiento en dibujos de estructuras microscópicas para los profesores de histología.     </w:t>
      </w:r>
    </w:p>
    <w:p w:rsidR="00297D9A" w:rsidRPr="006959C2" w:rsidRDefault="00297D9A" w:rsidP="006959C2">
      <w:pPr>
        <w:rPr>
          <w:sz w:val="22"/>
        </w:rPr>
      </w:pPr>
      <w:r w:rsidRPr="006959C2">
        <w:rPr>
          <w:b/>
          <w:sz w:val="22"/>
        </w:rPr>
        <w:t>Método</w:t>
      </w:r>
      <w:r w:rsidRPr="006959C2">
        <w:rPr>
          <w:sz w:val="22"/>
        </w:rPr>
        <w:t xml:space="preserve">: Se </w:t>
      </w:r>
      <w:proofErr w:type="spellStart"/>
      <w:r w:rsidRPr="006959C2">
        <w:rPr>
          <w:sz w:val="22"/>
        </w:rPr>
        <w:t>realizó</w:t>
      </w:r>
      <w:proofErr w:type="spellEnd"/>
      <w:r w:rsidRPr="006959C2">
        <w:rPr>
          <w:sz w:val="22"/>
        </w:rPr>
        <w:t xml:space="preserve"> una investigación de desarrollo </w:t>
      </w:r>
      <w:proofErr w:type="spellStart"/>
      <w:r w:rsidRPr="006959C2">
        <w:rPr>
          <w:sz w:val="22"/>
        </w:rPr>
        <w:t>cuyo</w:t>
      </w:r>
      <w:proofErr w:type="spellEnd"/>
      <w:r w:rsidRPr="006959C2">
        <w:rPr>
          <w:sz w:val="22"/>
        </w:rPr>
        <w:t xml:space="preserve"> </w:t>
      </w:r>
      <w:proofErr w:type="spellStart"/>
      <w:r w:rsidRPr="006959C2">
        <w:rPr>
          <w:sz w:val="22"/>
        </w:rPr>
        <w:t>objeto</w:t>
      </w:r>
      <w:proofErr w:type="spellEnd"/>
      <w:r w:rsidRPr="006959C2">
        <w:rPr>
          <w:sz w:val="22"/>
        </w:rPr>
        <w:t xml:space="preserve"> de </w:t>
      </w:r>
      <w:proofErr w:type="spellStart"/>
      <w:r w:rsidRPr="006959C2">
        <w:rPr>
          <w:sz w:val="22"/>
        </w:rPr>
        <w:t>estudio</w:t>
      </w:r>
      <w:proofErr w:type="spellEnd"/>
      <w:r w:rsidRPr="006959C2">
        <w:rPr>
          <w:sz w:val="22"/>
        </w:rPr>
        <w:t xml:space="preserve"> es el proceso de enseñanza aprendizaje y el campo de </w:t>
      </w:r>
      <w:proofErr w:type="spellStart"/>
      <w:r w:rsidRPr="006959C2">
        <w:rPr>
          <w:sz w:val="22"/>
        </w:rPr>
        <w:t>acción</w:t>
      </w:r>
      <w:proofErr w:type="spellEnd"/>
      <w:r w:rsidRPr="006959C2">
        <w:rPr>
          <w:sz w:val="22"/>
        </w:rPr>
        <w:t xml:space="preserve"> la </w:t>
      </w:r>
      <w:proofErr w:type="spellStart"/>
      <w:r w:rsidRPr="006959C2">
        <w:rPr>
          <w:sz w:val="22"/>
        </w:rPr>
        <w:t>preparación</w:t>
      </w:r>
      <w:proofErr w:type="spellEnd"/>
      <w:r w:rsidRPr="006959C2">
        <w:rPr>
          <w:sz w:val="22"/>
        </w:rPr>
        <w:t xml:space="preserve"> de los profesores de histología de la Facultad de Ciencias Médicas Holguín en la habilidad dibujar. La muestra </w:t>
      </w:r>
      <w:proofErr w:type="spellStart"/>
      <w:r w:rsidRPr="006959C2">
        <w:rPr>
          <w:sz w:val="22"/>
        </w:rPr>
        <w:t>estuvo</w:t>
      </w:r>
      <w:proofErr w:type="spellEnd"/>
      <w:r w:rsidRPr="006959C2">
        <w:rPr>
          <w:sz w:val="22"/>
        </w:rPr>
        <w:t xml:space="preserve"> </w:t>
      </w:r>
      <w:proofErr w:type="spellStart"/>
      <w:r w:rsidRPr="006959C2">
        <w:rPr>
          <w:sz w:val="22"/>
        </w:rPr>
        <w:t>constituida</w:t>
      </w:r>
      <w:proofErr w:type="spellEnd"/>
      <w:r w:rsidRPr="006959C2">
        <w:rPr>
          <w:sz w:val="22"/>
        </w:rPr>
        <w:t xml:space="preserve"> </w:t>
      </w:r>
      <w:proofErr w:type="spellStart"/>
      <w:r w:rsidRPr="006959C2">
        <w:rPr>
          <w:sz w:val="22"/>
        </w:rPr>
        <w:t>por</w:t>
      </w:r>
      <w:proofErr w:type="spellEnd"/>
      <w:r w:rsidRPr="006959C2">
        <w:rPr>
          <w:sz w:val="22"/>
        </w:rPr>
        <w:t xml:space="preserve"> 12 profesores de histología </w:t>
      </w:r>
      <w:proofErr w:type="spellStart"/>
      <w:r w:rsidRPr="006959C2">
        <w:rPr>
          <w:sz w:val="22"/>
        </w:rPr>
        <w:t>vinculados</w:t>
      </w:r>
      <w:proofErr w:type="spellEnd"/>
      <w:r w:rsidRPr="006959C2">
        <w:rPr>
          <w:sz w:val="22"/>
        </w:rPr>
        <w:t xml:space="preserve"> al </w:t>
      </w:r>
      <w:proofErr w:type="spellStart"/>
      <w:r w:rsidRPr="006959C2">
        <w:rPr>
          <w:sz w:val="22"/>
        </w:rPr>
        <w:t>pregrado</w:t>
      </w:r>
      <w:proofErr w:type="spellEnd"/>
      <w:r w:rsidRPr="006959C2">
        <w:rPr>
          <w:sz w:val="22"/>
        </w:rPr>
        <w:t xml:space="preserve">. Se </w:t>
      </w:r>
      <w:proofErr w:type="spellStart"/>
      <w:r w:rsidRPr="006959C2">
        <w:rPr>
          <w:sz w:val="22"/>
        </w:rPr>
        <w:t>utilizaron</w:t>
      </w:r>
      <w:proofErr w:type="spellEnd"/>
      <w:r w:rsidRPr="006959C2">
        <w:rPr>
          <w:sz w:val="22"/>
        </w:rPr>
        <w:t xml:space="preserve"> </w:t>
      </w:r>
      <w:proofErr w:type="spellStart"/>
      <w:r w:rsidRPr="006959C2">
        <w:rPr>
          <w:sz w:val="22"/>
        </w:rPr>
        <w:t>métodos</w:t>
      </w:r>
      <w:proofErr w:type="spellEnd"/>
      <w:r w:rsidRPr="006959C2">
        <w:rPr>
          <w:sz w:val="22"/>
        </w:rPr>
        <w:t xml:space="preserve"> teóricos, </w:t>
      </w:r>
      <w:proofErr w:type="spellStart"/>
      <w:r w:rsidRPr="006959C2">
        <w:rPr>
          <w:sz w:val="22"/>
        </w:rPr>
        <w:t>empíricos</w:t>
      </w:r>
      <w:proofErr w:type="spellEnd"/>
      <w:r w:rsidRPr="006959C2">
        <w:rPr>
          <w:sz w:val="22"/>
        </w:rPr>
        <w:t xml:space="preserve"> y </w:t>
      </w:r>
      <w:proofErr w:type="spellStart"/>
      <w:r w:rsidRPr="006959C2">
        <w:rPr>
          <w:sz w:val="22"/>
        </w:rPr>
        <w:t>procedimientos</w:t>
      </w:r>
      <w:proofErr w:type="spellEnd"/>
      <w:r w:rsidRPr="006959C2">
        <w:rPr>
          <w:sz w:val="22"/>
        </w:rPr>
        <w:t xml:space="preserve"> </w:t>
      </w:r>
      <w:proofErr w:type="spellStart"/>
      <w:r w:rsidRPr="006959C2">
        <w:rPr>
          <w:sz w:val="22"/>
        </w:rPr>
        <w:t>estadísticos</w:t>
      </w:r>
      <w:proofErr w:type="spellEnd"/>
      <w:r w:rsidRPr="006959C2">
        <w:rPr>
          <w:sz w:val="22"/>
        </w:rPr>
        <w:t>.</w:t>
      </w:r>
    </w:p>
    <w:p w:rsidR="00297D9A" w:rsidRPr="006959C2" w:rsidRDefault="00297D9A" w:rsidP="006959C2">
      <w:pPr>
        <w:rPr>
          <w:sz w:val="22"/>
        </w:rPr>
      </w:pPr>
      <w:r w:rsidRPr="006959C2">
        <w:rPr>
          <w:b/>
          <w:sz w:val="22"/>
        </w:rPr>
        <w:t>Resultados</w:t>
      </w:r>
      <w:r w:rsidRPr="006959C2">
        <w:rPr>
          <w:sz w:val="22"/>
        </w:rPr>
        <w:t>: El 33</w:t>
      </w:r>
      <w:proofErr w:type="gramStart"/>
      <w:r w:rsidRPr="006959C2">
        <w:rPr>
          <w:sz w:val="22"/>
        </w:rPr>
        <w:t>,3</w:t>
      </w:r>
      <w:proofErr w:type="gramEnd"/>
      <w:r w:rsidR="00A01743" w:rsidRPr="006959C2">
        <w:rPr>
          <w:sz w:val="22"/>
        </w:rPr>
        <w:t xml:space="preserve"> </w:t>
      </w:r>
      <w:r w:rsidRPr="006959C2">
        <w:rPr>
          <w:sz w:val="22"/>
        </w:rPr>
        <w:t xml:space="preserve">% de los profesores </w:t>
      </w:r>
      <w:proofErr w:type="spellStart"/>
      <w:r w:rsidRPr="006959C2">
        <w:rPr>
          <w:sz w:val="22"/>
        </w:rPr>
        <w:t>considera</w:t>
      </w:r>
      <w:proofErr w:type="spellEnd"/>
      <w:r w:rsidRPr="006959C2">
        <w:rPr>
          <w:sz w:val="22"/>
        </w:rPr>
        <w:t xml:space="preserve"> que no </w:t>
      </w:r>
      <w:proofErr w:type="spellStart"/>
      <w:r w:rsidRPr="006959C2">
        <w:rPr>
          <w:sz w:val="22"/>
        </w:rPr>
        <w:t>sabe</w:t>
      </w:r>
      <w:proofErr w:type="spellEnd"/>
      <w:r w:rsidRPr="006959C2">
        <w:rPr>
          <w:sz w:val="22"/>
        </w:rPr>
        <w:t xml:space="preserve"> dibujar principalmente asistentes y auxiliares. </w:t>
      </w:r>
      <w:proofErr w:type="spellStart"/>
      <w:r w:rsidRPr="006959C2">
        <w:rPr>
          <w:sz w:val="22"/>
        </w:rPr>
        <w:t>Tienen</w:t>
      </w:r>
      <w:proofErr w:type="spellEnd"/>
      <w:r w:rsidRPr="006959C2">
        <w:rPr>
          <w:sz w:val="22"/>
        </w:rPr>
        <w:t xml:space="preserve"> </w:t>
      </w:r>
      <w:proofErr w:type="spellStart"/>
      <w:r w:rsidRPr="006959C2">
        <w:rPr>
          <w:sz w:val="22"/>
        </w:rPr>
        <w:t>dificultad</w:t>
      </w:r>
      <w:proofErr w:type="spellEnd"/>
      <w:r w:rsidRPr="006959C2">
        <w:rPr>
          <w:sz w:val="22"/>
        </w:rPr>
        <w:t xml:space="preserve"> para dibujar tejidos el 57</w:t>
      </w:r>
      <w:proofErr w:type="gramStart"/>
      <w:r w:rsidRPr="006959C2">
        <w:rPr>
          <w:sz w:val="22"/>
        </w:rPr>
        <w:t>,3</w:t>
      </w:r>
      <w:proofErr w:type="gramEnd"/>
      <w:r w:rsidR="00A01743" w:rsidRPr="006959C2">
        <w:rPr>
          <w:sz w:val="22"/>
        </w:rPr>
        <w:t xml:space="preserve"> </w:t>
      </w:r>
      <w:r w:rsidRPr="006959C2">
        <w:rPr>
          <w:sz w:val="22"/>
        </w:rPr>
        <w:t xml:space="preserve">% y </w:t>
      </w:r>
      <w:proofErr w:type="spellStart"/>
      <w:r w:rsidRPr="006959C2">
        <w:rPr>
          <w:sz w:val="22"/>
        </w:rPr>
        <w:t>órganos</w:t>
      </w:r>
      <w:proofErr w:type="spellEnd"/>
      <w:r w:rsidRPr="006959C2">
        <w:rPr>
          <w:sz w:val="22"/>
        </w:rPr>
        <w:t xml:space="preserve"> el 75</w:t>
      </w:r>
      <w:r w:rsidR="00A01743" w:rsidRPr="006959C2">
        <w:rPr>
          <w:sz w:val="22"/>
        </w:rPr>
        <w:t xml:space="preserve"> </w:t>
      </w:r>
      <w:r w:rsidRPr="006959C2">
        <w:rPr>
          <w:sz w:val="22"/>
        </w:rPr>
        <w:t xml:space="preserve">% de los profesores. </w:t>
      </w:r>
      <w:r w:rsidR="00A01743" w:rsidRPr="006959C2">
        <w:rPr>
          <w:sz w:val="22"/>
        </w:rPr>
        <w:t xml:space="preserve">El 25 % de los </w:t>
      </w:r>
      <w:r w:rsidR="00A01743" w:rsidRPr="006959C2">
        <w:rPr>
          <w:sz w:val="22"/>
        </w:rPr>
        <w:t xml:space="preserve">profesores </w:t>
      </w:r>
      <w:proofErr w:type="spellStart"/>
      <w:r w:rsidR="00A01743" w:rsidRPr="006959C2">
        <w:rPr>
          <w:sz w:val="22"/>
        </w:rPr>
        <w:t>requieren</w:t>
      </w:r>
      <w:proofErr w:type="spellEnd"/>
      <w:r w:rsidR="00A01743" w:rsidRPr="006959C2">
        <w:rPr>
          <w:sz w:val="22"/>
        </w:rPr>
        <w:t xml:space="preserve"> </w:t>
      </w:r>
      <w:r w:rsidR="00133522" w:rsidRPr="006959C2">
        <w:rPr>
          <w:sz w:val="22"/>
        </w:rPr>
        <w:t xml:space="preserve">de </w:t>
      </w:r>
      <w:r w:rsidR="00A01743" w:rsidRPr="006959C2">
        <w:rPr>
          <w:sz w:val="22"/>
        </w:rPr>
        <w:t xml:space="preserve">mucho </w:t>
      </w:r>
      <w:proofErr w:type="spellStart"/>
      <w:r w:rsidR="00A01743" w:rsidRPr="006959C2">
        <w:rPr>
          <w:sz w:val="22"/>
        </w:rPr>
        <w:t>tiempo</w:t>
      </w:r>
      <w:proofErr w:type="spellEnd"/>
      <w:r w:rsidR="00A01743" w:rsidRPr="006959C2">
        <w:rPr>
          <w:sz w:val="22"/>
        </w:rPr>
        <w:t xml:space="preserve"> de la </w:t>
      </w:r>
      <w:proofErr w:type="spellStart"/>
      <w:r w:rsidR="00A01743" w:rsidRPr="006959C2">
        <w:rPr>
          <w:sz w:val="22"/>
        </w:rPr>
        <w:t>clase</w:t>
      </w:r>
      <w:proofErr w:type="spellEnd"/>
      <w:r w:rsidR="00A01743" w:rsidRPr="006959C2">
        <w:rPr>
          <w:sz w:val="22"/>
        </w:rPr>
        <w:t xml:space="preserve"> para </w:t>
      </w:r>
      <w:proofErr w:type="spellStart"/>
      <w:r w:rsidR="00A01743" w:rsidRPr="006959C2">
        <w:rPr>
          <w:sz w:val="22"/>
        </w:rPr>
        <w:t>realizar</w:t>
      </w:r>
      <w:proofErr w:type="spellEnd"/>
      <w:r w:rsidR="00A01743" w:rsidRPr="006959C2">
        <w:rPr>
          <w:sz w:val="22"/>
        </w:rPr>
        <w:t xml:space="preserve"> </w:t>
      </w:r>
      <w:proofErr w:type="gramStart"/>
      <w:r w:rsidR="00A01743" w:rsidRPr="006959C2">
        <w:rPr>
          <w:sz w:val="22"/>
        </w:rPr>
        <w:t>un</w:t>
      </w:r>
      <w:proofErr w:type="gramEnd"/>
      <w:r w:rsidR="00A01743" w:rsidRPr="006959C2">
        <w:rPr>
          <w:sz w:val="22"/>
        </w:rPr>
        <w:t xml:space="preserve"> dibujo.</w:t>
      </w:r>
    </w:p>
    <w:p w:rsidR="00297D9A" w:rsidRPr="006959C2" w:rsidRDefault="00297D9A" w:rsidP="006959C2">
      <w:pPr>
        <w:pStyle w:val="Default"/>
        <w:spacing w:line="360" w:lineRule="auto"/>
        <w:jc w:val="both"/>
        <w:rPr>
          <w:rFonts w:ascii="Arial" w:hAnsi="Arial" w:cs="Arial"/>
          <w:sz w:val="22"/>
          <w:szCs w:val="22"/>
        </w:rPr>
      </w:pPr>
      <w:r w:rsidRPr="006959C2">
        <w:rPr>
          <w:rFonts w:ascii="Arial" w:hAnsi="Arial" w:cs="Arial"/>
          <w:b/>
          <w:sz w:val="22"/>
          <w:szCs w:val="22"/>
        </w:rPr>
        <w:lastRenderedPageBreak/>
        <w:t>Conclusiones</w:t>
      </w:r>
      <w:r w:rsidRPr="006959C2">
        <w:rPr>
          <w:rFonts w:ascii="Arial" w:hAnsi="Arial" w:cs="Arial"/>
          <w:sz w:val="22"/>
          <w:szCs w:val="22"/>
        </w:rPr>
        <w:t>: Se evidencian dificultades en la habilidad dibujar en los profesores, por lo que se hace necesario realizar un entrenamiento en dibujos microscópicos para los profesores de histología, para contribuir al desarrollo de la habilidad dibujar para la enseñanza, el aprendizaje y la comprensión de los contenidos histológicos por parte de los estudiantes.</w:t>
      </w:r>
    </w:p>
    <w:p w:rsidR="00713390" w:rsidRPr="006959C2" w:rsidRDefault="00713390" w:rsidP="006959C2">
      <w:pPr>
        <w:pStyle w:val="Default"/>
        <w:spacing w:line="360" w:lineRule="auto"/>
        <w:jc w:val="both"/>
        <w:rPr>
          <w:rFonts w:ascii="Arial" w:hAnsi="Arial" w:cs="Arial"/>
          <w:sz w:val="22"/>
          <w:szCs w:val="22"/>
        </w:rPr>
      </w:pPr>
    </w:p>
    <w:p w:rsidR="00297D9A" w:rsidRPr="006959C2" w:rsidRDefault="00297D9A" w:rsidP="006959C2">
      <w:pPr>
        <w:pStyle w:val="Default"/>
        <w:spacing w:line="360" w:lineRule="auto"/>
        <w:jc w:val="both"/>
        <w:rPr>
          <w:rFonts w:ascii="Arial" w:hAnsi="Arial" w:cs="Arial"/>
          <w:sz w:val="22"/>
          <w:szCs w:val="22"/>
        </w:rPr>
      </w:pPr>
      <w:r w:rsidRPr="006959C2">
        <w:rPr>
          <w:rFonts w:ascii="Arial" w:hAnsi="Arial" w:cs="Arial"/>
          <w:sz w:val="22"/>
          <w:szCs w:val="22"/>
        </w:rPr>
        <w:t>DeCS: Proceso enseñanza aprendizaje, Habilidad, Dibujo, Profesores, Histología.</w:t>
      </w:r>
    </w:p>
    <w:p w:rsidR="00713390" w:rsidRPr="006959C2" w:rsidRDefault="00713390" w:rsidP="006959C2">
      <w:pPr>
        <w:pStyle w:val="Default"/>
        <w:spacing w:line="360" w:lineRule="auto"/>
        <w:jc w:val="both"/>
        <w:rPr>
          <w:rFonts w:ascii="Arial" w:hAnsi="Arial" w:cs="Arial"/>
          <w:b/>
          <w:sz w:val="22"/>
          <w:szCs w:val="22"/>
          <w:lang w:val="en-US"/>
        </w:rPr>
      </w:pPr>
    </w:p>
    <w:p w:rsidR="008003FF" w:rsidRPr="006959C2" w:rsidRDefault="008003FF" w:rsidP="006959C2">
      <w:pPr>
        <w:pStyle w:val="Default"/>
        <w:spacing w:line="360" w:lineRule="auto"/>
        <w:jc w:val="both"/>
        <w:rPr>
          <w:rFonts w:ascii="Arial" w:hAnsi="Arial" w:cs="Arial"/>
          <w:sz w:val="22"/>
          <w:szCs w:val="22"/>
          <w:lang w:val="en-US"/>
        </w:rPr>
      </w:pPr>
      <w:r w:rsidRPr="006959C2">
        <w:rPr>
          <w:rFonts w:ascii="Arial" w:hAnsi="Arial" w:cs="Arial"/>
          <w:b/>
          <w:sz w:val="22"/>
          <w:szCs w:val="22"/>
          <w:lang w:val="en-US"/>
        </w:rPr>
        <w:t>ABSTRATC</w:t>
      </w:r>
      <w:r w:rsidRPr="006959C2">
        <w:rPr>
          <w:rFonts w:ascii="Arial" w:hAnsi="Arial" w:cs="Arial"/>
          <w:sz w:val="22"/>
          <w:szCs w:val="22"/>
          <w:lang w:val="en-US"/>
        </w:rPr>
        <w:t xml:space="preserve"> </w:t>
      </w:r>
    </w:p>
    <w:p w:rsidR="008003FF" w:rsidRPr="006959C2" w:rsidRDefault="008003FF" w:rsidP="006959C2">
      <w:pPr>
        <w:pStyle w:val="Default"/>
        <w:spacing w:line="360" w:lineRule="auto"/>
        <w:jc w:val="both"/>
        <w:rPr>
          <w:rFonts w:ascii="Arial" w:hAnsi="Arial" w:cs="Arial"/>
          <w:sz w:val="22"/>
          <w:szCs w:val="22"/>
          <w:lang w:val="en-US"/>
        </w:rPr>
      </w:pPr>
      <w:r w:rsidRPr="006959C2">
        <w:rPr>
          <w:rFonts w:ascii="Arial" w:hAnsi="Arial" w:cs="Arial"/>
          <w:b/>
          <w:sz w:val="22"/>
          <w:szCs w:val="22"/>
          <w:lang w:val="en-US"/>
        </w:rPr>
        <w:t>Introduction:</w:t>
      </w:r>
      <w:r w:rsidRPr="006959C2">
        <w:rPr>
          <w:rFonts w:ascii="Arial" w:hAnsi="Arial" w:cs="Arial"/>
          <w:sz w:val="22"/>
          <w:szCs w:val="22"/>
          <w:lang w:val="en-US"/>
        </w:rPr>
        <w:t xml:space="preserve"> Drawing encourages thinking and skill development, improves learning and builds solid mental foundations in students. It is the responsibility of teachers to develop </w:t>
      </w:r>
      <w:proofErr w:type="gramStart"/>
      <w:r w:rsidRPr="006959C2">
        <w:rPr>
          <w:rFonts w:ascii="Arial" w:hAnsi="Arial" w:cs="Arial"/>
          <w:sz w:val="22"/>
          <w:szCs w:val="22"/>
          <w:lang w:val="en-US"/>
        </w:rPr>
        <w:t>these skill</w:t>
      </w:r>
      <w:proofErr w:type="gramEnd"/>
      <w:r w:rsidRPr="006959C2">
        <w:rPr>
          <w:rFonts w:ascii="Arial" w:hAnsi="Arial" w:cs="Arial"/>
          <w:sz w:val="22"/>
          <w:szCs w:val="22"/>
          <w:lang w:val="en-US"/>
        </w:rPr>
        <w:t xml:space="preserve"> in students. </w:t>
      </w:r>
      <w:proofErr w:type="gramStart"/>
      <w:r w:rsidRPr="006959C2">
        <w:rPr>
          <w:rFonts w:ascii="Arial" w:hAnsi="Arial" w:cs="Arial"/>
          <w:sz w:val="22"/>
          <w:szCs w:val="22"/>
          <w:lang w:val="en-US"/>
        </w:rPr>
        <w:t>However</w:t>
      </w:r>
      <w:proofErr w:type="gramEnd"/>
      <w:r w:rsidRPr="006959C2">
        <w:rPr>
          <w:rFonts w:ascii="Arial" w:hAnsi="Arial" w:cs="Arial"/>
          <w:sz w:val="22"/>
          <w:szCs w:val="22"/>
          <w:lang w:val="en-US"/>
        </w:rPr>
        <w:t xml:space="preserve"> it is not considered an objective to be overcome during the training of the specialist in histology. Training in drawing skills </w:t>
      </w:r>
      <w:proofErr w:type="gramStart"/>
      <w:r w:rsidRPr="006959C2">
        <w:rPr>
          <w:rFonts w:ascii="Arial" w:hAnsi="Arial" w:cs="Arial"/>
          <w:sz w:val="22"/>
          <w:szCs w:val="22"/>
          <w:lang w:val="en-US"/>
        </w:rPr>
        <w:t>is needed</w:t>
      </w:r>
      <w:proofErr w:type="gramEnd"/>
      <w:r w:rsidRPr="006959C2">
        <w:rPr>
          <w:rFonts w:ascii="Arial" w:hAnsi="Arial" w:cs="Arial"/>
          <w:sz w:val="22"/>
          <w:szCs w:val="22"/>
          <w:lang w:val="en-US"/>
        </w:rPr>
        <w:t xml:space="preserve"> to promote its development in teachers. </w:t>
      </w:r>
    </w:p>
    <w:p w:rsidR="008003FF" w:rsidRPr="006959C2" w:rsidRDefault="008003FF" w:rsidP="006959C2">
      <w:pPr>
        <w:ind w:left="-5" w:right="5"/>
        <w:rPr>
          <w:sz w:val="22"/>
        </w:rPr>
      </w:pPr>
      <w:r w:rsidRPr="006959C2">
        <w:rPr>
          <w:b/>
          <w:sz w:val="22"/>
        </w:rPr>
        <w:t>Objective:</w:t>
      </w:r>
      <w:r w:rsidRPr="006959C2">
        <w:rPr>
          <w:sz w:val="22"/>
        </w:rPr>
        <w:t xml:space="preserve">  Desing training in drawings of </w:t>
      </w:r>
      <w:proofErr w:type="spellStart"/>
      <w:r w:rsidRPr="006959C2">
        <w:rPr>
          <w:sz w:val="22"/>
        </w:rPr>
        <w:t>microscopics</w:t>
      </w:r>
      <w:proofErr w:type="spellEnd"/>
      <w:r w:rsidRPr="006959C2">
        <w:rPr>
          <w:sz w:val="22"/>
        </w:rPr>
        <w:t xml:space="preserve"> structures for histology teachers.</w:t>
      </w:r>
    </w:p>
    <w:p w:rsidR="008003FF" w:rsidRPr="006959C2" w:rsidRDefault="008003FF" w:rsidP="006959C2">
      <w:pPr>
        <w:pStyle w:val="Default"/>
        <w:spacing w:line="360" w:lineRule="auto"/>
        <w:jc w:val="both"/>
        <w:rPr>
          <w:rFonts w:ascii="Arial" w:hAnsi="Arial" w:cs="Arial"/>
          <w:sz w:val="22"/>
          <w:szCs w:val="22"/>
          <w:lang w:val="en-US"/>
        </w:rPr>
      </w:pPr>
      <w:r w:rsidRPr="006959C2">
        <w:rPr>
          <w:rFonts w:ascii="Arial" w:hAnsi="Arial" w:cs="Arial"/>
          <w:b/>
          <w:sz w:val="22"/>
          <w:szCs w:val="22"/>
          <w:lang w:val="en-US"/>
        </w:rPr>
        <w:t>Method</w:t>
      </w:r>
      <w:r w:rsidRPr="006959C2">
        <w:rPr>
          <w:rFonts w:ascii="Arial" w:hAnsi="Arial" w:cs="Arial"/>
          <w:sz w:val="22"/>
          <w:szCs w:val="22"/>
          <w:lang w:val="en-US"/>
        </w:rPr>
        <w:t xml:space="preserve">: A development investigation </w:t>
      </w:r>
      <w:proofErr w:type="gramStart"/>
      <w:r w:rsidRPr="006959C2">
        <w:rPr>
          <w:rFonts w:ascii="Arial" w:hAnsi="Arial" w:cs="Arial"/>
          <w:sz w:val="22"/>
          <w:szCs w:val="22"/>
          <w:lang w:val="en-US"/>
        </w:rPr>
        <w:t>was carried</w:t>
      </w:r>
      <w:proofErr w:type="gramEnd"/>
      <w:r w:rsidRPr="006959C2">
        <w:rPr>
          <w:rFonts w:ascii="Arial" w:hAnsi="Arial" w:cs="Arial"/>
          <w:sz w:val="22"/>
          <w:szCs w:val="22"/>
          <w:lang w:val="en-US"/>
        </w:rPr>
        <w:t xml:space="preserve"> out whose object of study is the teaching- learning process and the field of action, the preparation of histology teachers of the Faculty of Medical Sciences Holguin in the ability to draw. The sample </w:t>
      </w:r>
      <w:proofErr w:type="gramStart"/>
      <w:r w:rsidRPr="006959C2">
        <w:rPr>
          <w:rFonts w:ascii="Arial" w:hAnsi="Arial" w:cs="Arial"/>
          <w:sz w:val="22"/>
          <w:szCs w:val="22"/>
          <w:lang w:val="en-US"/>
        </w:rPr>
        <w:t>was made up</w:t>
      </w:r>
      <w:proofErr w:type="gramEnd"/>
      <w:r w:rsidRPr="006959C2">
        <w:rPr>
          <w:rFonts w:ascii="Arial" w:hAnsi="Arial" w:cs="Arial"/>
          <w:sz w:val="22"/>
          <w:szCs w:val="22"/>
          <w:lang w:val="en-US"/>
        </w:rPr>
        <w:t xml:space="preserve"> of 12 histology professors linked to the undergraduate. Theoretical, empirical and statistical procedures </w:t>
      </w:r>
      <w:proofErr w:type="gramStart"/>
      <w:r w:rsidRPr="006959C2">
        <w:rPr>
          <w:rFonts w:ascii="Arial" w:hAnsi="Arial" w:cs="Arial"/>
          <w:sz w:val="22"/>
          <w:szCs w:val="22"/>
          <w:lang w:val="en-US"/>
        </w:rPr>
        <w:t>were used</w:t>
      </w:r>
      <w:proofErr w:type="gramEnd"/>
      <w:r w:rsidRPr="006959C2">
        <w:rPr>
          <w:rFonts w:ascii="Arial" w:hAnsi="Arial" w:cs="Arial"/>
          <w:sz w:val="22"/>
          <w:szCs w:val="22"/>
          <w:lang w:val="en-US"/>
        </w:rPr>
        <w:t>.</w:t>
      </w:r>
    </w:p>
    <w:p w:rsidR="008003FF" w:rsidRPr="006959C2" w:rsidRDefault="008003FF" w:rsidP="006959C2">
      <w:pPr>
        <w:pStyle w:val="Default"/>
        <w:spacing w:line="360" w:lineRule="auto"/>
        <w:jc w:val="both"/>
        <w:rPr>
          <w:rFonts w:ascii="Arial" w:hAnsi="Arial" w:cs="Arial"/>
          <w:sz w:val="22"/>
          <w:szCs w:val="22"/>
          <w:lang w:val="en-US"/>
        </w:rPr>
      </w:pPr>
      <w:r w:rsidRPr="006959C2">
        <w:rPr>
          <w:rFonts w:ascii="Arial" w:hAnsi="Arial" w:cs="Arial"/>
          <w:b/>
          <w:sz w:val="22"/>
          <w:szCs w:val="22"/>
          <w:lang w:val="en-US"/>
        </w:rPr>
        <w:t>Results</w:t>
      </w:r>
      <w:r w:rsidRPr="006959C2">
        <w:rPr>
          <w:rFonts w:ascii="Arial" w:hAnsi="Arial" w:cs="Arial"/>
          <w:sz w:val="22"/>
          <w:szCs w:val="22"/>
          <w:lang w:val="en-US"/>
        </w:rPr>
        <w:t>: 33</w:t>
      </w:r>
      <w:proofErr w:type="gramStart"/>
      <w:r w:rsidRPr="006959C2">
        <w:rPr>
          <w:rFonts w:ascii="Arial" w:hAnsi="Arial" w:cs="Arial"/>
          <w:sz w:val="22"/>
          <w:szCs w:val="22"/>
          <w:lang w:val="en-US"/>
        </w:rPr>
        <w:t>,3</w:t>
      </w:r>
      <w:proofErr w:type="gramEnd"/>
      <w:r w:rsidRPr="006959C2">
        <w:rPr>
          <w:rFonts w:ascii="Arial" w:hAnsi="Arial" w:cs="Arial"/>
          <w:sz w:val="22"/>
          <w:szCs w:val="22"/>
          <w:lang w:val="en-US"/>
        </w:rPr>
        <w:t>% of teachers consider that they do not know how to draw mainly assistants and assistants. 57</w:t>
      </w:r>
      <w:proofErr w:type="gramStart"/>
      <w:r w:rsidRPr="006959C2">
        <w:rPr>
          <w:rFonts w:ascii="Arial" w:hAnsi="Arial" w:cs="Arial"/>
          <w:sz w:val="22"/>
          <w:szCs w:val="22"/>
          <w:lang w:val="en-US"/>
        </w:rPr>
        <w:t>,3</w:t>
      </w:r>
      <w:proofErr w:type="gramEnd"/>
      <w:r w:rsidRPr="006959C2">
        <w:rPr>
          <w:rFonts w:ascii="Arial" w:hAnsi="Arial" w:cs="Arial"/>
          <w:sz w:val="22"/>
          <w:szCs w:val="22"/>
          <w:lang w:val="en-US"/>
        </w:rPr>
        <w:t xml:space="preserve">% have difficulty drawing tissues and 75% of teachers have difficulty drawing organs. </w:t>
      </w:r>
      <w:proofErr w:type="gramStart"/>
      <w:r w:rsidR="00AE301B" w:rsidRPr="006959C2">
        <w:rPr>
          <w:rFonts w:ascii="Arial" w:hAnsi="Arial" w:cs="Arial"/>
          <w:sz w:val="22"/>
          <w:szCs w:val="22"/>
          <w:lang w:val="en-US"/>
        </w:rPr>
        <w:t>25 %</w:t>
      </w:r>
      <w:proofErr w:type="gramEnd"/>
      <w:r w:rsidR="00AE301B" w:rsidRPr="006959C2">
        <w:rPr>
          <w:rFonts w:ascii="Arial" w:hAnsi="Arial" w:cs="Arial"/>
          <w:sz w:val="22"/>
          <w:szCs w:val="22"/>
          <w:lang w:val="en-US"/>
        </w:rPr>
        <w:t xml:space="preserve"> of teachers require a lot of class time to make a drawing.</w:t>
      </w:r>
    </w:p>
    <w:p w:rsidR="008003FF" w:rsidRPr="006959C2" w:rsidRDefault="008003FF" w:rsidP="006959C2">
      <w:pPr>
        <w:pStyle w:val="Default"/>
        <w:spacing w:line="360" w:lineRule="auto"/>
        <w:jc w:val="both"/>
        <w:rPr>
          <w:rFonts w:ascii="Arial" w:hAnsi="Arial" w:cs="Arial"/>
          <w:sz w:val="22"/>
          <w:szCs w:val="22"/>
          <w:lang w:val="en-US"/>
        </w:rPr>
      </w:pPr>
      <w:r w:rsidRPr="006959C2">
        <w:rPr>
          <w:rFonts w:ascii="Arial" w:hAnsi="Arial" w:cs="Arial"/>
          <w:b/>
          <w:sz w:val="22"/>
          <w:szCs w:val="22"/>
          <w:lang w:val="en-US"/>
        </w:rPr>
        <w:t>Conclusions</w:t>
      </w:r>
      <w:r w:rsidRPr="006959C2">
        <w:rPr>
          <w:rFonts w:ascii="Arial" w:hAnsi="Arial" w:cs="Arial"/>
          <w:sz w:val="22"/>
          <w:szCs w:val="22"/>
          <w:lang w:val="en-US"/>
        </w:rPr>
        <w:t xml:space="preserve">: Difficulties are evident in the ability to draw in the teachers, so it is necessary to carry out training in microscopic drawings for histology teachers, to contribute to the development of the ability to draw for teaching, learning and understanding of the contents histological tests by students. </w:t>
      </w:r>
    </w:p>
    <w:p w:rsidR="00713390" w:rsidRPr="006959C2" w:rsidRDefault="00713390" w:rsidP="006959C2">
      <w:pPr>
        <w:pStyle w:val="Default"/>
        <w:spacing w:line="360" w:lineRule="auto"/>
        <w:jc w:val="both"/>
        <w:rPr>
          <w:rFonts w:ascii="Arial" w:hAnsi="Arial" w:cs="Arial"/>
          <w:sz w:val="22"/>
          <w:szCs w:val="22"/>
          <w:lang w:val="en-US"/>
        </w:rPr>
      </w:pPr>
    </w:p>
    <w:p w:rsidR="008003FF" w:rsidRPr="006959C2" w:rsidRDefault="008003FF" w:rsidP="006959C2">
      <w:pPr>
        <w:pStyle w:val="Default"/>
        <w:spacing w:line="360" w:lineRule="auto"/>
        <w:jc w:val="both"/>
        <w:rPr>
          <w:rFonts w:ascii="Arial" w:hAnsi="Arial" w:cs="Arial"/>
          <w:sz w:val="22"/>
          <w:szCs w:val="22"/>
          <w:lang w:val="en-US"/>
        </w:rPr>
      </w:pPr>
      <w:r w:rsidRPr="006959C2">
        <w:rPr>
          <w:rFonts w:ascii="Arial" w:hAnsi="Arial" w:cs="Arial"/>
          <w:sz w:val="22"/>
          <w:szCs w:val="22"/>
          <w:lang w:val="en-US"/>
        </w:rPr>
        <w:t>MeSH: Teaching learning process, Skill, Drawing, Teachers, Histology.</w:t>
      </w:r>
    </w:p>
    <w:p w:rsidR="008003FF" w:rsidRPr="006959C2" w:rsidRDefault="008003FF" w:rsidP="006959C2">
      <w:pPr>
        <w:spacing w:after="113"/>
        <w:ind w:left="-5" w:right="30"/>
        <w:rPr>
          <w:b/>
          <w:sz w:val="22"/>
          <w:lang w:val="es-CR"/>
        </w:rPr>
      </w:pPr>
    </w:p>
    <w:p w:rsidR="00177B74" w:rsidRPr="006959C2" w:rsidRDefault="00177B74" w:rsidP="006959C2">
      <w:pPr>
        <w:spacing w:after="113"/>
        <w:ind w:left="-5" w:right="30"/>
        <w:rPr>
          <w:sz w:val="22"/>
          <w:lang w:val="es-CR"/>
        </w:rPr>
      </w:pPr>
      <w:r w:rsidRPr="006959C2">
        <w:rPr>
          <w:b/>
          <w:sz w:val="22"/>
          <w:lang w:val="es-CR"/>
        </w:rPr>
        <w:t>INTRODUCCIÓN</w:t>
      </w:r>
    </w:p>
    <w:p w:rsidR="0056199C" w:rsidRPr="006959C2" w:rsidRDefault="0056199C" w:rsidP="006959C2">
      <w:pPr>
        <w:rPr>
          <w:b/>
          <w:sz w:val="22"/>
        </w:rPr>
      </w:pPr>
      <w:r w:rsidRPr="006959C2">
        <w:rPr>
          <w:rStyle w:val="Textoennegrita"/>
          <w:b w:val="0"/>
          <w:sz w:val="22"/>
        </w:rPr>
        <w:t>Las habilidades</w:t>
      </w:r>
      <w:r w:rsidRPr="006959C2">
        <w:rPr>
          <w:rStyle w:val="Textoennegrita"/>
          <w:b w:val="0"/>
          <w:sz w:val="22"/>
          <w:lang w:val="es-ES_tradnl"/>
        </w:rPr>
        <w:t xml:space="preserve"> constituyen</w:t>
      </w:r>
      <w:r w:rsidRPr="006959C2">
        <w:rPr>
          <w:rStyle w:val="Textoennegrita"/>
          <w:b w:val="0"/>
          <w:sz w:val="22"/>
        </w:rPr>
        <w:t xml:space="preserve"> uno de los</w:t>
      </w:r>
      <w:r w:rsidRPr="006959C2">
        <w:rPr>
          <w:rStyle w:val="Textoennegrita"/>
          <w:b w:val="0"/>
          <w:sz w:val="22"/>
          <w:lang w:val="es-ES"/>
        </w:rPr>
        <w:t xml:space="preserve"> elementos</w:t>
      </w:r>
      <w:r w:rsidRPr="006959C2">
        <w:rPr>
          <w:rStyle w:val="Textoennegrita"/>
          <w:b w:val="0"/>
          <w:sz w:val="22"/>
        </w:rPr>
        <w:t xml:space="preserve"> que integran el contenido como componente del proceso docente educativo</w:t>
      </w:r>
      <w:proofErr w:type="gramStart"/>
      <w:r w:rsidRPr="006959C2">
        <w:rPr>
          <w:rStyle w:val="Textoennegrita"/>
          <w:b w:val="0"/>
          <w:sz w:val="22"/>
        </w:rPr>
        <w:t>.</w:t>
      </w:r>
      <w:r w:rsidRPr="006959C2">
        <w:rPr>
          <w:rStyle w:val="Textoennegrita"/>
          <w:b w:val="0"/>
          <w:sz w:val="22"/>
          <w:vertAlign w:val="superscript"/>
        </w:rPr>
        <w:t>(</w:t>
      </w:r>
      <w:proofErr w:type="gramEnd"/>
      <w:r w:rsidRPr="006959C2">
        <w:rPr>
          <w:sz w:val="22"/>
          <w:vertAlign w:val="superscript"/>
        </w:rPr>
        <w:t>1</w:t>
      </w:r>
      <w:r w:rsidR="00121F1D" w:rsidRPr="006959C2">
        <w:rPr>
          <w:sz w:val="22"/>
          <w:vertAlign w:val="superscript"/>
        </w:rPr>
        <w:t>)</w:t>
      </w:r>
    </w:p>
    <w:p w:rsidR="00C46497" w:rsidRPr="006959C2" w:rsidRDefault="00C46497" w:rsidP="006959C2">
      <w:pPr>
        <w:rPr>
          <w:sz w:val="22"/>
        </w:rPr>
      </w:pPr>
      <w:r w:rsidRPr="006959C2">
        <w:rPr>
          <w:sz w:val="22"/>
        </w:rPr>
        <w:t xml:space="preserve">En la </w:t>
      </w:r>
      <w:proofErr w:type="spellStart"/>
      <w:r w:rsidRPr="006959C2">
        <w:rPr>
          <w:sz w:val="22"/>
        </w:rPr>
        <w:t>carrera</w:t>
      </w:r>
      <w:proofErr w:type="spellEnd"/>
      <w:r w:rsidRPr="006959C2">
        <w:rPr>
          <w:sz w:val="22"/>
        </w:rPr>
        <w:t xml:space="preserve"> de medicina, en sus tres </w:t>
      </w:r>
      <w:proofErr w:type="spellStart"/>
      <w:r w:rsidRPr="006959C2">
        <w:rPr>
          <w:sz w:val="22"/>
        </w:rPr>
        <w:t>primeros</w:t>
      </w:r>
      <w:proofErr w:type="spellEnd"/>
      <w:r w:rsidRPr="006959C2">
        <w:rPr>
          <w:sz w:val="22"/>
        </w:rPr>
        <w:t xml:space="preserve"> </w:t>
      </w:r>
      <w:proofErr w:type="spellStart"/>
      <w:r w:rsidRPr="006959C2">
        <w:rPr>
          <w:sz w:val="22"/>
        </w:rPr>
        <w:t>periodos</w:t>
      </w:r>
      <w:proofErr w:type="spellEnd"/>
      <w:r w:rsidRPr="006959C2">
        <w:rPr>
          <w:sz w:val="22"/>
        </w:rPr>
        <w:t xml:space="preserve">, se </w:t>
      </w:r>
      <w:proofErr w:type="spellStart"/>
      <w:r w:rsidRPr="006959C2">
        <w:rPr>
          <w:sz w:val="22"/>
        </w:rPr>
        <w:t>imparten</w:t>
      </w:r>
      <w:proofErr w:type="spellEnd"/>
      <w:r w:rsidRPr="006959C2">
        <w:rPr>
          <w:sz w:val="22"/>
        </w:rPr>
        <w:t xml:space="preserve"> las asignaturas de la disciplina Bases Biológicas de la Medicina (BBM); las </w:t>
      </w:r>
      <w:proofErr w:type="spellStart"/>
      <w:r w:rsidRPr="006959C2">
        <w:rPr>
          <w:sz w:val="22"/>
        </w:rPr>
        <w:t>cuales</w:t>
      </w:r>
      <w:proofErr w:type="spellEnd"/>
      <w:r w:rsidRPr="006959C2">
        <w:rPr>
          <w:sz w:val="22"/>
        </w:rPr>
        <w:t xml:space="preserve"> </w:t>
      </w:r>
      <w:proofErr w:type="spellStart"/>
      <w:r w:rsidRPr="006959C2">
        <w:rPr>
          <w:rStyle w:val="CharAttribute7"/>
          <w:sz w:val="22"/>
        </w:rPr>
        <w:t>contribuyen</w:t>
      </w:r>
      <w:proofErr w:type="spellEnd"/>
      <w:r w:rsidRPr="006959C2">
        <w:rPr>
          <w:rStyle w:val="CharAttribute7"/>
          <w:sz w:val="22"/>
        </w:rPr>
        <w:t xml:space="preserve"> al desarrollo en los </w:t>
      </w:r>
      <w:proofErr w:type="spellStart"/>
      <w:r w:rsidRPr="006959C2">
        <w:rPr>
          <w:rStyle w:val="CharAttribute7"/>
          <w:sz w:val="22"/>
        </w:rPr>
        <w:lastRenderedPageBreak/>
        <w:t>estudiantes</w:t>
      </w:r>
      <w:proofErr w:type="spellEnd"/>
      <w:r w:rsidRPr="006959C2">
        <w:rPr>
          <w:rStyle w:val="CharAttribute7"/>
          <w:sz w:val="22"/>
        </w:rPr>
        <w:t xml:space="preserve"> de habilidades </w:t>
      </w:r>
      <w:proofErr w:type="spellStart"/>
      <w:r w:rsidRPr="006959C2">
        <w:rPr>
          <w:rStyle w:val="CharAttribute7"/>
          <w:rFonts w:eastAsia="Times New Roman"/>
          <w:sz w:val="22"/>
        </w:rPr>
        <w:t>genéricas</w:t>
      </w:r>
      <w:proofErr w:type="spellEnd"/>
      <w:r w:rsidRPr="006959C2">
        <w:rPr>
          <w:rStyle w:val="CharAttribute7"/>
          <w:rFonts w:eastAsia="Times New Roman"/>
          <w:sz w:val="22"/>
        </w:rPr>
        <w:t xml:space="preserve">, de </w:t>
      </w:r>
      <w:proofErr w:type="spellStart"/>
      <w:r w:rsidRPr="006959C2">
        <w:rPr>
          <w:rStyle w:val="CharAttribute7"/>
          <w:rFonts w:eastAsia="Times New Roman"/>
          <w:sz w:val="22"/>
        </w:rPr>
        <w:t>mucha</w:t>
      </w:r>
      <w:proofErr w:type="spellEnd"/>
      <w:r w:rsidRPr="006959C2">
        <w:rPr>
          <w:rStyle w:val="CharAttribute7"/>
          <w:rFonts w:eastAsia="Times New Roman"/>
          <w:sz w:val="22"/>
        </w:rPr>
        <w:t xml:space="preserve"> </w:t>
      </w:r>
      <w:proofErr w:type="spellStart"/>
      <w:r w:rsidRPr="006959C2">
        <w:rPr>
          <w:rStyle w:val="CharAttribute7"/>
          <w:rFonts w:eastAsia="Times New Roman"/>
          <w:sz w:val="22"/>
        </w:rPr>
        <w:t>importancia</w:t>
      </w:r>
      <w:proofErr w:type="spellEnd"/>
      <w:r w:rsidRPr="006959C2">
        <w:rPr>
          <w:rStyle w:val="CharAttribute7"/>
          <w:rFonts w:eastAsia="Times New Roman"/>
          <w:sz w:val="22"/>
        </w:rPr>
        <w:t xml:space="preserve"> para esta </w:t>
      </w:r>
      <w:proofErr w:type="spellStart"/>
      <w:r w:rsidRPr="006959C2">
        <w:rPr>
          <w:rStyle w:val="CharAttribute7"/>
          <w:rFonts w:eastAsia="Times New Roman"/>
          <w:sz w:val="22"/>
        </w:rPr>
        <w:t>profesión</w:t>
      </w:r>
      <w:proofErr w:type="spellEnd"/>
      <w:r w:rsidRPr="006959C2">
        <w:rPr>
          <w:rStyle w:val="CharAttribute7"/>
          <w:sz w:val="22"/>
        </w:rPr>
        <w:t xml:space="preserve">. En las asignaturas que </w:t>
      </w:r>
      <w:proofErr w:type="spellStart"/>
      <w:r w:rsidRPr="006959C2">
        <w:rPr>
          <w:rStyle w:val="CharAttribute7"/>
          <w:sz w:val="22"/>
        </w:rPr>
        <w:t>tratan</w:t>
      </w:r>
      <w:proofErr w:type="spellEnd"/>
      <w:r w:rsidRPr="006959C2">
        <w:rPr>
          <w:rStyle w:val="CharAttribute7"/>
          <w:sz w:val="22"/>
        </w:rPr>
        <w:t xml:space="preserve"> los contenidos </w:t>
      </w:r>
      <w:proofErr w:type="gramStart"/>
      <w:r w:rsidRPr="006959C2">
        <w:rPr>
          <w:rStyle w:val="CharAttribute7"/>
          <w:sz w:val="22"/>
        </w:rPr>
        <w:t>histológicos</w:t>
      </w:r>
      <w:r w:rsidRPr="006959C2">
        <w:rPr>
          <w:rStyle w:val="CharAttribute7"/>
          <w:sz w:val="22"/>
          <w:vertAlign w:val="superscript"/>
        </w:rPr>
        <w:t>(</w:t>
      </w:r>
      <w:proofErr w:type="gramEnd"/>
      <w:r w:rsidRPr="006959C2">
        <w:rPr>
          <w:rStyle w:val="CharAttribute7"/>
          <w:sz w:val="22"/>
          <w:vertAlign w:val="superscript"/>
        </w:rPr>
        <w:t>2-5)</w:t>
      </w:r>
      <w:r w:rsidRPr="006959C2">
        <w:rPr>
          <w:rStyle w:val="CharAttribute7"/>
          <w:sz w:val="22"/>
        </w:rPr>
        <w:t xml:space="preserve"> </w:t>
      </w:r>
      <w:proofErr w:type="spellStart"/>
      <w:r w:rsidRPr="006959C2">
        <w:rPr>
          <w:rStyle w:val="CharAttribute7"/>
          <w:sz w:val="22"/>
        </w:rPr>
        <w:t>además</w:t>
      </w:r>
      <w:proofErr w:type="spellEnd"/>
      <w:r w:rsidRPr="006959C2">
        <w:rPr>
          <w:rStyle w:val="CharAttribute7"/>
          <w:sz w:val="22"/>
        </w:rPr>
        <w:t xml:space="preserve"> de desarrollar en los </w:t>
      </w:r>
      <w:proofErr w:type="spellStart"/>
      <w:r w:rsidRPr="006959C2">
        <w:rPr>
          <w:rStyle w:val="CharAttribute7"/>
          <w:sz w:val="22"/>
        </w:rPr>
        <w:t>estudiantes</w:t>
      </w:r>
      <w:proofErr w:type="spellEnd"/>
      <w:r w:rsidRPr="006959C2">
        <w:rPr>
          <w:rStyle w:val="CharAttribute7"/>
          <w:sz w:val="22"/>
        </w:rPr>
        <w:t xml:space="preserve"> </w:t>
      </w:r>
      <w:proofErr w:type="spellStart"/>
      <w:r w:rsidRPr="006959C2">
        <w:rPr>
          <w:rStyle w:val="CharAttribute7"/>
          <w:sz w:val="22"/>
        </w:rPr>
        <w:t>estas</w:t>
      </w:r>
      <w:proofErr w:type="spellEnd"/>
      <w:r w:rsidRPr="006959C2">
        <w:rPr>
          <w:rStyle w:val="CharAttribute7"/>
          <w:sz w:val="22"/>
        </w:rPr>
        <w:t xml:space="preserve"> habilidades, se </w:t>
      </w:r>
      <w:proofErr w:type="spellStart"/>
      <w:r w:rsidRPr="006959C2">
        <w:rPr>
          <w:rStyle w:val="CharAttribute7"/>
          <w:sz w:val="22"/>
        </w:rPr>
        <w:t>incluye</w:t>
      </w:r>
      <w:proofErr w:type="spellEnd"/>
      <w:r w:rsidRPr="006959C2">
        <w:rPr>
          <w:rStyle w:val="CharAttribute7"/>
          <w:sz w:val="22"/>
        </w:rPr>
        <w:t xml:space="preserve"> también la habilidad dibujar/</w:t>
      </w:r>
      <w:proofErr w:type="spellStart"/>
      <w:r w:rsidRPr="006959C2">
        <w:rPr>
          <w:rStyle w:val="CharAttribute7"/>
          <w:sz w:val="22"/>
        </w:rPr>
        <w:t>esquematizar</w:t>
      </w:r>
      <w:proofErr w:type="spellEnd"/>
      <w:r w:rsidRPr="006959C2">
        <w:rPr>
          <w:rStyle w:val="CharAttribute7"/>
          <w:sz w:val="22"/>
        </w:rPr>
        <w:t xml:space="preserve"> estructuras histológicas. </w:t>
      </w:r>
    </w:p>
    <w:p w:rsidR="000D459F" w:rsidRPr="006959C2" w:rsidRDefault="000D459F" w:rsidP="006959C2">
      <w:pPr>
        <w:pStyle w:val="ParaAttribute7"/>
        <w:spacing w:after="0" w:line="360" w:lineRule="auto"/>
        <w:rPr>
          <w:rFonts w:ascii="Arial" w:eastAsia="Arial" w:hAnsi="Arial" w:cs="Arial"/>
          <w:sz w:val="22"/>
          <w:szCs w:val="22"/>
          <w:vertAlign w:val="superscript"/>
        </w:rPr>
      </w:pPr>
      <w:r w:rsidRPr="006959C2">
        <w:rPr>
          <w:rStyle w:val="Textoennegrita"/>
          <w:rFonts w:ascii="Arial" w:hAnsi="Arial" w:cs="Arial"/>
          <w:b w:val="0"/>
          <w:sz w:val="22"/>
          <w:szCs w:val="22"/>
        </w:rPr>
        <w:t>El ser humano ha tenido desde tiempos inmemoriales la necesidad de organizar y describir su mundo y la representación gráfica ha sido una de las primeras formas para hacerlo como lo muestran las pinturas rupestres.</w:t>
      </w:r>
      <w:r w:rsidRPr="006959C2">
        <w:rPr>
          <w:rStyle w:val="Textoennegrita"/>
          <w:rFonts w:ascii="Arial" w:hAnsi="Arial" w:cs="Arial"/>
          <w:sz w:val="22"/>
          <w:szCs w:val="22"/>
        </w:rPr>
        <w:t xml:space="preserve"> </w:t>
      </w:r>
      <w:r w:rsidRPr="006959C2">
        <w:rPr>
          <w:rFonts w:ascii="Arial" w:eastAsia="Times New Roman" w:hAnsi="Arial" w:cs="Arial"/>
          <w:sz w:val="22"/>
          <w:szCs w:val="22"/>
        </w:rPr>
        <w:t>Los dibujos más antiguos fueron encontrados en una cueva en Altamira, España pertenecientes al periodo Magdaleniense III. La ciencia siempre ha hecho mano de esta gran herramienta. El dibujo juega un papel importante en la historia del estudio de las células, particularmente en la histología, cuyo origen aproximado es el año 1590. Gracias a la invención del primer microscopio compuesto, Robert Hooke fue capaz de observar con mayor aumento el corcho y así darle el nombre a la célula. Por su parte Leewenhoek en 1674 observó células libres sanguíneas, espermatozoides y protozoarios. En ese momento sus dibujos describían con gran asombro el mundo microscópico. La claridad de la ilustración científica alcanzada en los siglos XVIII y XIX fue de una altísima calidad. Santiago Ramón y Cajal (1852-1934) fue un pilar fundamental en el desarrollo de la neurociencia moderna. Fue con el apoyo de los dibujos realizados por Ramón y Cajal que la ciencia empezó a comprender la estructura y función del cerebro</w:t>
      </w:r>
      <w:proofErr w:type="gramStart"/>
      <w:r w:rsidRPr="006959C2">
        <w:rPr>
          <w:rFonts w:ascii="Arial" w:eastAsia="Times New Roman" w:hAnsi="Arial" w:cs="Arial"/>
          <w:sz w:val="22"/>
          <w:szCs w:val="22"/>
        </w:rPr>
        <w:t>.</w:t>
      </w:r>
      <w:r w:rsidR="00D113F3" w:rsidRPr="006959C2">
        <w:rPr>
          <w:rFonts w:ascii="Arial" w:eastAsia="Times New Roman" w:hAnsi="Arial" w:cs="Arial"/>
          <w:sz w:val="22"/>
          <w:szCs w:val="22"/>
          <w:vertAlign w:val="superscript"/>
        </w:rPr>
        <w:t>(</w:t>
      </w:r>
      <w:proofErr w:type="gramEnd"/>
      <w:r w:rsidR="00D113F3" w:rsidRPr="006959C2">
        <w:rPr>
          <w:rFonts w:ascii="Arial" w:eastAsia="Times New Roman" w:hAnsi="Arial" w:cs="Arial"/>
          <w:sz w:val="22"/>
          <w:szCs w:val="22"/>
          <w:vertAlign w:val="superscript"/>
        </w:rPr>
        <w:t>6</w:t>
      </w:r>
      <w:r w:rsidRPr="006959C2">
        <w:rPr>
          <w:rFonts w:ascii="Arial" w:eastAsia="Times New Roman" w:hAnsi="Arial" w:cs="Arial"/>
          <w:sz w:val="22"/>
          <w:szCs w:val="22"/>
          <w:vertAlign w:val="superscript"/>
        </w:rPr>
        <w:t>)</w:t>
      </w:r>
    </w:p>
    <w:p w:rsidR="003E0690" w:rsidRPr="006959C2" w:rsidRDefault="003E0690" w:rsidP="006959C2">
      <w:pPr>
        <w:pStyle w:val="ParaAttribute7"/>
        <w:spacing w:after="0" w:line="360" w:lineRule="auto"/>
        <w:rPr>
          <w:rStyle w:val="CharAttribute7"/>
          <w:rFonts w:hAnsi="Arial" w:cs="Arial"/>
          <w:sz w:val="22"/>
          <w:szCs w:val="22"/>
        </w:rPr>
      </w:pPr>
      <w:r w:rsidRPr="006959C2">
        <w:rPr>
          <w:rStyle w:val="CharAttribute7"/>
          <w:rFonts w:hAnsi="Arial" w:cs="Arial"/>
          <w:sz w:val="22"/>
          <w:szCs w:val="22"/>
        </w:rPr>
        <w:t>Dibujar es una actividad que fomenta el pensamiento y el desarrollo de habilidades en el campo morfológico como la histología, pues mejora el aprendizaje y construye bases mentales sólidas. Cuando los estudiantes dibujan, exploran y coordinan su aprendizaje principalmente en el área cientíﬁca</w:t>
      </w:r>
      <w:proofErr w:type="gramStart"/>
      <w:r w:rsidRPr="006959C2">
        <w:rPr>
          <w:rStyle w:val="CharAttribute7"/>
          <w:rFonts w:hAnsi="Arial" w:cs="Arial"/>
          <w:sz w:val="22"/>
          <w:szCs w:val="22"/>
        </w:rPr>
        <w:t>.</w:t>
      </w:r>
      <w:r w:rsidR="00D113F3" w:rsidRPr="006959C2">
        <w:rPr>
          <w:rStyle w:val="CharAttribute7"/>
          <w:rFonts w:hAnsi="Arial" w:cs="Arial"/>
          <w:sz w:val="22"/>
          <w:szCs w:val="22"/>
          <w:vertAlign w:val="superscript"/>
        </w:rPr>
        <w:t>(</w:t>
      </w:r>
      <w:proofErr w:type="gramEnd"/>
      <w:r w:rsidR="00D113F3" w:rsidRPr="006959C2">
        <w:rPr>
          <w:rStyle w:val="CharAttribute7"/>
          <w:rFonts w:hAnsi="Arial" w:cs="Arial"/>
          <w:sz w:val="22"/>
          <w:szCs w:val="22"/>
          <w:vertAlign w:val="superscript"/>
        </w:rPr>
        <w:t>7</w:t>
      </w:r>
      <w:r w:rsidRPr="006959C2">
        <w:rPr>
          <w:rStyle w:val="CharAttribute7"/>
          <w:rFonts w:hAnsi="Arial" w:cs="Arial"/>
          <w:sz w:val="22"/>
          <w:szCs w:val="22"/>
          <w:vertAlign w:val="superscript"/>
        </w:rPr>
        <w:t>)</w:t>
      </w:r>
      <w:r w:rsidRPr="006959C2">
        <w:rPr>
          <w:rStyle w:val="CharAttribute7"/>
          <w:rFonts w:hAnsi="Arial" w:cs="Arial"/>
          <w:sz w:val="22"/>
          <w:szCs w:val="22"/>
        </w:rPr>
        <w:t xml:space="preserve"> </w:t>
      </w:r>
    </w:p>
    <w:p w:rsidR="0095553C" w:rsidRPr="006959C2" w:rsidRDefault="0095553C" w:rsidP="006959C2">
      <w:pPr>
        <w:rPr>
          <w:sz w:val="22"/>
        </w:rPr>
      </w:pPr>
      <w:r w:rsidRPr="006959C2">
        <w:rPr>
          <w:sz w:val="22"/>
        </w:rPr>
        <w:t xml:space="preserve">Es </w:t>
      </w:r>
      <w:proofErr w:type="spellStart"/>
      <w:r w:rsidRPr="006959C2">
        <w:rPr>
          <w:sz w:val="22"/>
        </w:rPr>
        <w:t>responsabilidad</w:t>
      </w:r>
      <w:proofErr w:type="spellEnd"/>
      <w:r w:rsidRPr="006959C2">
        <w:rPr>
          <w:sz w:val="22"/>
        </w:rPr>
        <w:t xml:space="preserve"> de los docentes desarrollar </w:t>
      </w:r>
      <w:proofErr w:type="spellStart"/>
      <w:r w:rsidRPr="006959C2">
        <w:rPr>
          <w:sz w:val="22"/>
        </w:rPr>
        <w:t>estas</w:t>
      </w:r>
      <w:proofErr w:type="spellEnd"/>
      <w:r w:rsidRPr="006959C2">
        <w:rPr>
          <w:sz w:val="22"/>
        </w:rPr>
        <w:t xml:space="preserve"> habilidades en los </w:t>
      </w:r>
      <w:proofErr w:type="spellStart"/>
      <w:r w:rsidRPr="006959C2">
        <w:rPr>
          <w:sz w:val="22"/>
        </w:rPr>
        <w:t>estudiantes</w:t>
      </w:r>
      <w:proofErr w:type="spellEnd"/>
      <w:r w:rsidRPr="006959C2">
        <w:rPr>
          <w:sz w:val="22"/>
        </w:rPr>
        <w:t xml:space="preserve">, </w:t>
      </w:r>
      <w:proofErr w:type="spellStart"/>
      <w:r w:rsidRPr="006959C2">
        <w:rPr>
          <w:sz w:val="22"/>
        </w:rPr>
        <w:t>por</w:t>
      </w:r>
      <w:proofErr w:type="spellEnd"/>
      <w:r w:rsidRPr="006959C2">
        <w:rPr>
          <w:sz w:val="22"/>
        </w:rPr>
        <w:t xml:space="preserve"> lo que </w:t>
      </w:r>
      <w:proofErr w:type="spellStart"/>
      <w:r w:rsidRPr="006959C2">
        <w:rPr>
          <w:sz w:val="22"/>
        </w:rPr>
        <w:t>desde</w:t>
      </w:r>
      <w:proofErr w:type="spellEnd"/>
      <w:r w:rsidRPr="006959C2">
        <w:rPr>
          <w:sz w:val="22"/>
        </w:rPr>
        <w:t xml:space="preserve"> la </w:t>
      </w:r>
      <w:proofErr w:type="spellStart"/>
      <w:r w:rsidRPr="006959C2">
        <w:rPr>
          <w:sz w:val="22"/>
        </w:rPr>
        <w:t>conferencia</w:t>
      </w:r>
      <w:proofErr w:type="spellEnd"/>
      <w:r w:rsidRPr="006959C2">
        <w:rPr>
          <w:sz w:val="22"/>
        </w:rPr>
        <w:t xml:space="preserve"> </w:t>
      </w:r>
      <w:proofErr w:type="spellStart"/>
      <w:r w:rsidRPr="006959C2">
        <w:rPr>
          <w:sz w:val="22"/>
        </w:rPr>
        <w:t>orientadora</w:t>
      </w:r>
      <w:proofErr w:type="spellEnd"/>
      <w:r w:rsidRPr="006959C2">
        <w:rPr>
          <w:sz w:val="22"/>
        </w:rPr>
        <w:t xml:space="preserve">, </w:t>
      </w:r>
      <w:proofErr w:type="spellStart"/>
      <w:r w:rsidRPr="006959C2">
        <w:rPr>
          <w:sz w:val="22"/>
        </w:rPr>
        <w:t>además</w:t>
      </w:r>
      <w:proofErr w:type="spellEnd"/>
      <w:r w:rsidRPr="006959C2">
        <w:rPr>
          <w:sz w:val="22"/>
        </w:rPr>
        <w:t xml:space="preserve"> en las </w:t>
      </w:r>
      <w:proofErr w:type="spellStart"/>
      <w:r w:rsidRPr="006959C2">
        <w:rPr>
          <w:sz w:val="22"/>
        </w:rPr>
        <w:t>actividades</w:t>
      </w:r>
      <w:proofErr w:type="spellEnd"/>
      <w:r w:rsidRPr="006959C2">
        <w:rPr>
          <w:sz w:val="22"/>
        </w:rPr>
        <w:t xml:space="preserve"> </w:t>
      </w:r>
      <w:proofErr w:type="spellStart"/>
      <w:r w:rsidRPr="006959C2">
        <w:rPr>
          <w:sz w:val="22"/>
        </w:rPr>
        <w:t>prácticas</w:t>
      </w:r>
      <w:proofErr w:type="spellEnd"/>
      <w:r w:rsidRPr="006959C2">
        <w:rPr>
          <w:sz w:val="22"/>
        </w:rPr>
        <w:t xml:space="preserve">, los profesores </w:t>
      </w:r>
      <w:proofErr w:type="spellStart"/>
      <w:r w:rsidRPr="006959C2">
        <w:rPr>
          <w:sz w:val="22"/>
        </w:rPr>
        <w:t>deben</w:t>
      </w:r>
      <w:proofErr w:type="spellEnd"/>
      <w:r w:rsidRPr="006959C2">
        <w:rPr>
          <w:sz w:val="22"/>
        </w:rPr>
        <w:t xml:space="preserve"> </w:t>
      </w:r>
      <w:proofErr w:type="spellStart"/>
      <w:r w:rsidRPr="006959C2">
        <w:rPr>
          <w:sz w:val="22"/>
        </w:rPr>
        <w:t>realizar</w:t>
      </w:r>
      <w:proofErr w:type="spellEnd"/>
      <w:r w:rsidRPr="006959C2">
        <w:rPr>
          <w:sz w:val="22"/>
        </w:rPr>
        <w:t xml:space="preserve"> </w:t>
      </w:r>
      <w:proofErr w:type="spellStart"/>
      <w:r w:rsidRPr="006959C2">
        <w:rPr>
          <w:sz w:val="22"/>
        </w:rPr>
        <w:t>demostraciones</w:t>
      </w:r>
      <w:proofErr w:type="spellEnd"/>
      <w:r w:rsidRPr="006959C2">
        <w:rPr>
          <w:sz w:val="22"/>
        </w:rPr>
        <w:t xml:space="preserve"> con el </w:t>
      </w:r>
      <w:proofErr w:type="gramStart"/>
      <w:r w:rsidRPr="006959C2">
        <w:rPr>
          <w:sz w:val="22"/>
        </w:rPr>
        <w:t>uso</w:t>
      </w:r>
      <w:proofErr w:type="gramEnd"/>
      <w:r w:rsidRPr="006959C2">
        <w:rPr>
          <w:sz w:val="22"/>
        </w:rPr>
        <w:t xml:space="preserve"> del </w:t>
      </w:r>
      <w:proofErr w:type="spellStart"/>
      <w:r w:rsidRPr="006959C2">
        <w:rPr>
          <w:sz w:val="22"/>
        </w:rPr>
        <w:t>pizarrón</w:t>
      </w:r>
      <w:proofErr w:type="spellEnd"/>
      <w:r w:rsidRPr="006959C2">
        <w:rPr>
          <w:sz w:val="22"/>
        </w:rPr>
        <w:t xml:space="preserve">. También </w:t>
      </w:r>
      <w:proofErr w:type="spellStart"/>
      <w:r w:rsidRPr="006959C2">
        <w:rPr>
          <w:sz w:val="22"/>
        </w:rPr>
        <w:t>deben</w:t>
      </w:r>
      <w:proofErr w:type="spellEnd"/>
      <w:r w:rsidRPr="006959C2">
        <w:rPr>
          <w:sz w:val="22"/>
        </w:rPr>
        <w:t xml:space="preserve"> </w:t>
      </w:r>
      <w:proofErr w:type="spellStart"/>
      <w:r w:rsidRPr="006959C2">
        <w:rPr>
          <w:sz w:val="22"/>
        </w:rPr>
        <w:t>orientar</w:t>
      </w:r>
      <w:proofErr w:type="spellEnd"/>
      <w:r w:rsidRPr="006959C2">
        <w:rPr>
          <w:sz w:val="22"/>
        </w:rPr>
        <w:t xml:space="preserve"> </w:t>
      </w:r>
      <w:proofErr w:type="spellStart"/>
      <w:r w:rsidRPr="006959C2">
        <w:rPr>
          <w:sz w:val="22"/>
        </w:rPr>
        <w:t>tareas</w:t>
      </w:r>
      <w:proofErr w:type="spellEnd"/>
      <w:r w:rsidRPr="006959C2">
        <w:rPr>
          <w:sz w:val="22"/>
        </w:rPr>
        <w:t xml:space="preserve"> docentes en las </w:t>
      </w:r>
      <w:proofErr w:type="spellStart"/>
      <w:r w:rsidRPr="006959C2">
        <w:rPr>
          <w:sz w:val="22"/>
        </w:rPr>
        <w:t>clases</w:t>
      </w:r>
      <w:proofErr w:type="spellEnd"/>
      <w:r w:rsidRPr="006959C2">
        <w:rPr>
          <w:sz w:val="22"/>
        </w:rPr>
        <w:t xml:space="preserve"> </w:t>
      </w:r>
      <w:proofErr w:type="spellStart"/>
      <w:r w:rsidRPr="006959C2">
        <w:rPr>
          <w:sz w:val="22"/>
        </w:rPr>
        <w:t>prácticas</w:t>
      </w:r>
      <w:proofErr w:type="spellEnd"/>
      <w:r w:rsidRPr="006959C2">
        <w:rPr>
          <w:sz w:val="22"/>
        </w:rPr>
        <w:t xml:space="preserve"> </w:t>
      </w:r>
      <w:proofErr w:type="spellStart"/>
      <w:r w:rsidRPr="006959C2">
        <w:rPr>
          <w:sz w:val="22"/>
        </w:rPr>
        <w:t>relacionadas</w:t>
      </w:r>
      <w:proofErr w:type="spellEnd"/>
      <w:r w:rsidRPr="006959C2">
        <w:rPr>
          <w:sz w:val="22"/>
        </w:rPr>
        <w:t xml:space="preserve"> con la </w:t>
      </w:r>
      <w:proofErr w:type="spellStart"/>
      <w:r w:rsidRPr="006959C2">
        <w:rPr>
          <w:sz w:val="22"/>
        </w:rPr>
        <w:t>representación</w:t>
      </w:r>
      <w:proofErr w:type="spellEnd"/>
      <w:r w:rsidRPr="006959C2">
        <w:rPr>
          <w:sz w:val="22"/>
        </w:rPr>
        <w:t xml:space="preserve"> </w:t>
      </w:r>
      <w:proofErr w:type="spellStart"/>
      <w:r w:rsidRPr="006959C2">
        <w:rPr>
          <w:sz w:val="22"/>
        </w:rPr>
        <w:t>esquemática</w:t>
      </w:r>
      <w:proofErr w:type="spellEnd"/>
      <w:r w:rsidRPr="006959C2">
        <w:rPr>
          <w:sz w:val="22"/>
        </w:rPr>
        <w:t xml:space="preserve"> que </w:t>
      </w:r>
      <w:proofErr w:type="spellStart"/>
      <w:r w:rsidRPr="006959C2">
        <w:rPr>
          <w:sz w:val="22"/>
        </w:rPr>
        <w:t>estimule</w:t>
      </w:r>
      <w:proofErr w:type="spellEnd"/>
      <w:r w:rsidRPr="006959C2">
        <w:rPr>
          <w:sz w:val="22"/>
        </w:rPr>
        <w:t xml:space="preserve"> la </w:t>
      </w:r>
      <w:proofErr w:type="spellStart"/>
      <w:r w:rsidRPr="006959C2">
        <w:rPr>
          <w:sz w:val="22"/>
        </w:rPr>
        <w:t>observación</w:t>
      </w:r>
      <w:proofErr w:type="spellEnd"/>
      <w:r w:rsidRPr="006959C2">
        <w:rPr>
          <w:sz w:val="22"/>
        </w:rPr>
        <w:t xml:space="preserve"> de los </w:t>
      </w:r>
      <w:proofErr w:type="spellStart"/>
      <w:r w:rsidRPr="006959C2">
        <w:rPr>
          <w:sz w:val="22"/>
        </w:rPr>
        <w:t>detalles</w:t>
      </w:r>
      <w:proofErr w:type="spellEnd"/>
      <w:r w:rsidRPr="006959C2">
        <w:rPr>
          <w:sz w:val="22"/>
        </w:rPr>
        <w:t xml:space="preserve"> </w:t>
      </w:r>
      <w:proofErr w:type="spellStart"/>
      <w:r w:rsidRPr="006959C2">
        <w:rPr>
          <w:sz w:val="22"/>
        </w:rPr>
        <w:t>esenciales</w:t>
      </w:r>
      <w:proofErr w:type="spellEnd"/>
      <w:r w:rsidRPr="006959C2">
        <w:rPr>
          <w:sz w:val="22"/>
        </w:rPr>
        <w:t xml:space="preserve"> </w:t>
      </w:r>
      <w:proofErr w:type="spellStart"/>
      <w:r w:rsidRPr="006959C2">
        <w:rPr>
          <w:sz w:val="22"/>
        </w:rPr>
        <w:t>referidos</w:t>
      </w:r>
      <w:proofErr w:type="spellEnd"/>
      <w:r w:rsidRPr="006959C2">
        <w:rPr>
          <w:sz w:val="22"/>
        </w:rPr>
        <w:t xml:space="preserve"> en la </w:t>
      </w:r>
      <w:proofErr w:type="spellStart"/>
      <w:r w:rsidRPr="006959C2">
        <w:rPr>
          <w:sz w:val="22"/>
        </w:rPr>
        <w:t>teoría</w:t>
      </w:r>
      <w:proofErr w:type="spellEnd"/>
      <w:r w:rsidRPr="006959C2">
        <w:rPr>
          <w:sz w:val="22"/>
        </w:rPr>
        <w:t xml:space="preserve"> y </w:t>
      </w:r>
      <w:proofErr w:type="spellStart"/>
      <w:r w:rsidRPr="006959C2">
        <w:rPr>
          <w:sz w:val="22"/>
        </w:rPr>
        <w:t>facilitar</w:t>
      </w:r>
      <w:proofErr w:type="spellEnd"/>
      <w:r w:rsidRPr="006959C2">
        <w:rPr>
          <w:sz w:val="22"/>
        </w:rPr>
        <w:t xml:space="preserve"> la </w:t>
      </w:r>
      <w:proofErr w:type="spellStart"/>
      <w:r w:rsidRPr="006959C2">
        <w:rPr>
          <w:sz w:val="22"/>
        </w:rPr>
        <w:t>asimilación</w:t>
      </w:r>
      <w:proofErr w:type="spellEnd"/>
      <w:r w:rsidRPr="006959C2">
        <w:rPr>
          <w:sz w:val="22"/>
        </w:rPr>
        <w:t xml:space="preserve">, la </w:t>
      </w:r>
      <w:proofErr w:type="spellStart"/>
      <w:r w:rsidRPr="006959C2">
        <w:rPr>
          <w:sz w:val="22"/>
        </w:rPr>
        <w:t>comprensión</w:t>
      </w:r>
      <w:proofErr w:type="spellEnd"/>
      <w:r w:rsidRPr="006959C2">
        <w:rPr>
          <w:sz w:val="22"/>
        </w:rPr>
        <w:t xml:space="preserve">, </w:t>
      </w:r>
      <w:proofErr w:type="spellStart"/>
      <w:r w:rsidRPr="006959C2">
        <w:rPr>
          <w:sz w:val="22"/>
        </w:rPr>
        <w:t>interiorizando</w:t>
      </w:r>
      <w:proofErr w:type="spellEnd"/>
      <w:r w:rsidRPr="006959C2">
        <w:rPr>
          <w:sz w:val="22"/>
        </w:rPr>
        <w:t xml:space="preserve"> los contenidos</w:t>
      </w:r>
      <w:proofErr w:type="gramStart"/>
      <w:r w:rsidRPr="006959C2">
        <w:rPr>
          <w:sz w:val="22"/>
        </w:rPr>
        <w:t>.</w:t>
      </w:r>
      <w:r w:rsidR="00D113F3" w:rsidRPr="006959C2">
        <w:rPr>
          <w:sz w:val="22"/>
          <w:vertAlign w:val="superscript"/>
        </w:rPr>
        <w:t>(</w:t>
      </w:r>
      <w:proofErr w:type="gramEnd"/>
      <w:r w:rsidR="00D113F3" w:rsidRPr="006959C2">
        <w:rPr>
          <w:sz w:val="22"/>
          <w:vertAlign w:val="superscript"/>
        </w:rPr>
        <w:t>8, 9</w:t>
      </w:r>
      <w:r w:rsidRPr="006959C2">
        <w:rPr>
          <w:sz w:val="22"/>
          <w:vertAlign w:val="superscript"/>
        </w:rPr>
        <w:t>)</w:t>
      </w:r>
      <w:r w:rsidRPr="006959C2">
        <w:rPr>
          <w:sz w:val="22"/>
        </w:rPr>
        <w:t xml:space="preserve"> </w:t>
      </w:r>
    </w:p>
    <w:p w:rsidR="0056199C" w:rsidRPr="006959C2" w:rsidRDefault="0056199C" w:rsidP="006959C2">
      <w:pPr>
        <w:rPr>
          <w:b/>
          <w:sz w:val="22"/>
        </w:rPr>
      </w:pPr>
    </w:p>
    <w:p w:rsidR="0056199C" w:rsidRPr="006959C2" w:rsidRDefault="001B0A1F" w:rsidP="006959C2">
      <w:pPr>
        <w:rPr>
          <w:b/>
          <w:sz w:val="22"/>
        </w:rPr>
      </w:pPr>
      <w:proofErr w:type="spellStart"/>
      <w:r w:rsidRPr="006959C2">
        <w:rPr>
          <w:sz w:val="22"/>
        </w:rPr>
        <w:t>Pese</w:t>
      </w:r>
      <w:proofErr w:type="spellEnd"/>
      <w:r w:rsidRPr="006959C2">
        <w:rPr>
          <w:sz w:val="22"/>
        </w:rPr>
        <w:t xml:space="preserve"> a la </w:t>
      </w:r>
      <w:proofErr w:type="spellStart"/>
      <w:r w:rsidRPr="006959C2">
        <w:rPr>
          <w:sz w:val="22"/>
        </w:rPr>
        <w:t>importancia</w:t>
      </w:r>
      <w:proofErr w:type="spellEnd"/>
      <w:r w:rsidRPr="006959C2">
        <w:rPr>
          <w:sz w:val="22"/>
        </w:rPr>
        <w:t xml:space="preserve"> que se le </w:t>
      </w:r>
      <w:proofErr w:type="spellStart"/>
      <w:r w:rsidRPr="006959C2">
        <w:rPr>
          <w:sz w:val="22"/>
        </w:rPr>
        <w:t>confiere</w:t>
      </w:r>
      <w:proofErr w:type="spellEnd"/>
      <w:r w:rsidRPr="006959C2">
        <w:rPr>
          <w:sz w:val="22"/>
        </w:rPr>
        <w:t xml:space="preserve"> a esta habilidad para la enseñanza de los contenidos histológicos, no se </w:t>
      </w:r>
      <w:proofErr w:type="spellStart"/>
      <w:r w:rsidRPr="006959C2">
        <w:rPr>
          <w:sz w:val="22"/>
        </w:rPr>
        <w:t>contempla</w:t>
      </w:r>
      <w:proofErr w:type="spellEnd"/>
      <w:r w:rsidRPr="006959C2">
        <w:rPr>
          <w:sz w:val="22"/>
        </w:rPr>
        <w:t xml:space="preserve"> como un </w:t>
      </w:r>
      <w:proofErr w:type="spellStart"/>
      <w:r w:rsidRPr="006959C2">
        <w:rPr>
          <w:sz w:val="22"/>
        </w:rPr>
        <w:t>objetivo</w:t>
      </w:r>
      <w:proofErr w:type="spellEnd"/>
      <w:r w:rsidRPr="006959C2">
        <w:rPr>
          <w:sz w:val="22"/>
        </w:rPr>
        <w:t xml:space="preserve"> a </w:t>
      </w:r>
      <w:proofErr w:type="spellStart"/>
      <w:r w:rsidRPr="006959C2">
        <w:rPr>
          <w:sz w:val="22"/>
        </w:rPr>
        <w:t>vencer</w:t>
      </w:r>
      <w:proofErr w:type="spellEnd"/>
      <w:r w:rsidRPr="006959C2">
        <w:rPr>
          <w:sz w:val="22"/>
        </w:rPr>
        <w:t xml:space="preserve"> </w:t>
      </w:r>
      <w:proofErr w:type="spellStart"/>
      <w:r w:rsidRPr="006959C2">
        <w:rPr>
          <w:sz w:val="22"/>
        </w:rPr>
        <w:t>durante</w:t>
      </w:r>
      <w:proofErr w:type="spellEnd"/>
      <w:r w:rsidRPr="006959C2">
        <w:rPr>
          <w:sz w:val="22"/>
        </w:rPr>
        <w:t xml:space="preserve"> la </w:t>
      </w:r>
      <w:proofErr w:type="spellStart"/>
      <w:r w:rsidRPr="006959C2">
        <w:rPr>
          <w:sz w:val="22"/>
        </w:rPr>
        <w:t>formación</w:t>
      </w:r>
      <w:proofErr w:type="spellEnd"/>
      <w:r w:rsidRPr="006959C2">
        <w:rPr>
          <w:sz w:val="22"/>
        </w:rPr>
        <w:t xml:space="preserve"> del </w:t>
      </w:r>
      <w:proofErr w:type="spellStart"/>
      <w:r w:rsidRPr="006959C2">
        <w:rPr>
          <w:sz w:val="22"/>
        </w:rPr>
        <w:t>especialista</w:t>
      </w:r>
      <w:proofErr w:type="spellEnd"/>
      <w:r w:rsidRPr="006959C2">
        <w:rPr>
          <w:sz w:val="22"/>
        </w:rPr>
        <w:t xml:space="preserve"> en histología</w:t>
      </w:r>
      <w:proofErr w:type="gramStart"/>
      <w:r w:rsidRPr="006959C2">
        <w:rPr>
          <w:sz w:val="22"/>
        </w:rPr>
        <w:t>,</w:t>
      </w:r>
      <w:r w:rsidR="001E0B7B" w:rsidRPr="006959C2">
        <w:rPr>
          <w:sz w:val="22"/>
          <w:vertAlign w:val="superscript"/>
        </w:rPr>
        <w:t>(</w:t>
      </w:r>
      <w:proofErr w:type="gramEnd"/>
      <w:r w:rsidR="001E0B7B" w:rsidRPr="006959C2">
        <w:rPr>
          <w:sz w:val="22"/>
          <w:vertAlign w:val="superscript"/>
        </w:rPr>
        <w:t>10</w:t>
      </w:r>
      <w:r w:rsidRPr="006959C2">
        <w:rPr>
          <w:sz w:val="22"/>
          <w:vertAlign w:val="superscript"/>
        </w:rPr>
        <w:t>)</w:t>
      </w:r>
      <w:r w:rsidRPr="006959C2">
        <w:rPr>
          <w:sz w:val="22"/>
        </w:rPr>
        <w:t xml:space="preserve"> </w:t>
      </w:r>
      <w:proofErr w:type="spellStart"/>
      <w:r w:rsidRPr="006959C2">
        <w:rPr>
          <w:sz w:val="22"/>
        </w:rPr>
        <w:t>por</w:t>
      </w:r>
      <w:proofErr w:type="spellEnd"/>
      <w:r w:rsidRPr="006959C2">
        <w:rPr>
          <w:sz w:val="22"/>
        </w:rPr>
        <w:t xml:space="preserve"> </w:t>
      </w:r>
      <w:proofErr w:type="spellStart"/>
      <w:r w:rsidRPr="006959C2">
        <w:rPr>
          <w:sz w:val="22"/>
        </w:rPr>
        <w:t>ende</w:t>
      </w:r>
      <w:proofErr w:type="spellEnd"/>
      <w:r w:rsidRPr="006959C2">
        <w:rPr>
          <w:sz w:val="22"/>
        </w:rPr>
        <w:t xml:space="preserve"> no se cuenta con un </w:t>
      </w:r>
      <w:proofErr w:type="spellStart"/>
      <w:r w:rsidRPr="006959C2">
        <w:rPr>
          <w:sz w:val="22"/>
        </w:rPr>
        <w:t>entrenamiento</w:t>
      </w:r>
      <w:proofErr w:type="spellEnd"/>
      <w:r w:rsidRPr="006959C2">
        <w:rPr>
          <w:sz w:val="22"/>
        </w:rPr>
        <w:t xml:space="preserve"> en la habilidad dibujar que </w:t>
      </w:r>
      <w:proofErr w:type="spellStart"/>
      <w:r w:rsidRPr="006959C2">
        <w:rPr>
          <w:sz w:val="22"/>
        </w:rPr>
        <w:t>favorezca</w:t>
      </w:r>
      <w:proofErr w:type="spellEnd"/>
      <w:r w:rsidRPr="006959C2">
        <w:rPr>
          <w:sz w:val="22"/>
        </w:rPr>
        <w:t xml:space="preserve"> el desarrollo de la </w:t>
      </w:r>
      <w:proofErr w:type="spellStart"/>
      <w:r w:rsidRPr="006959C2">
        <w:rPr>
          <w:sz w:val="22"/>
        </w:rPr>
        <w:t>misma</w:t>
      </w:r>
      <w:proofErr w:type="spellEnd"/>
      <w:r w:rsidRPr="006959C2">
        <w:rPr>
          <w:sz w:val="22"/>
        </w:rPr>
        <w:t xml:space="preserve"> en los profesores.</w:t>
      </w:r>
    </w:p>
    <w:p w:rsidR="0056199C" w:rsidRPr="006959C2" w:rsidRDefault="0056199C" w:rsidP="006959C2">
      <w:pPr>
        <w:rPr>
          <w:b/>
          <w:sz w:val="22"/>
        </w:rPr>
      </w:pPr>
    </w:p>
    <w:p w:rsidR="0056199C" w:rsidRPr="006959C2" w:rsidRDefault="00502907" w:rsidP="006959C2">
      <w:pPr>
        <w:rPr>
          <w:b/>
          <w:sz w:val="22"/>
        </w:rPr>
      </w:pPr>
      <w:r w:rsidRPr="006959C2">
        <w:rPr>
          <w:b/>
          <w:sz w:val="22"/>
        </w:rPr>
        <w:t>OBJETIVO</w:t>
      </w:r>
    </w:p>
    <w:p w:rsidR="00502907" w:rsidRPr="006959C2" w:rsidRDefault="00502907" w:rsidP="006959C2">
      <w:pPr>
        <w:rPr>
          <w:sz w:val="22"/>
        </w:rPr>
      </w:pPr>
      <w:proofErr w:type="spellStart"/>
      <w:r w:rsidRPr="006959C2">
        <w:rPr>
          <w:sz w:val="22"/>
        </w:rPr>
        <w:lastRenderedPageBreak/>
        <w:t>Diseñar</w:t>
      </w:r>
      <w:proofErr w:type="spellEnd"/>
      <w:r w:rsidRPr="006959C2">
        <w:rPr>
          <w:sz w:val="22"/>
        </w:rPr>
        <w:t xml:space="preserve"> </w:t>
      </w:r>
      <w:proofErr w:type="gramStart"/>
      <w:r w:rsidRPr="006959C2">
        <w:rPr>
          <w:sz w:val="22"/>
        </w:rPr>
        <w:t>un</w:t>
      </w:r>
      <w:proofErr w:type="gramEnd"/>
      <w:r w:rsidRPr="006959C2">
        <w:rPr>
          <w:sz w:val="22"/>
        </w:rPr>
        <w:t xml:space="preserve"> </w:t>
      </w:r>
      <w:proofErr w:type="spellStart"/>
      <w:r w:rsidRPr="006959C2">
        <w:rPr>
          <w:sz w:val="22"/>
        </w:rPr>
        <w:t>entrenamiento</w:t>
      </w:r>
      <w:proofErr w:type="spellEnd"/>
      <w:r w:rsidRPr="006959C2">
        <w:rPr>
          <w:sz w:val="22"/>
        </w:rPr>
        <w:t xml:space="preserve"> en dibujos de estructuras </w:t>
      </w:r>
      <w:proofErr w:type="spellStart"/>
      <w:r w:rsidRPr="006959C2">
        <w:rPr>
          <w:sz w:val="22"/>
        </w:rPr>
        <w:t>microscópicas</w:t>
      </w:r>
      <w:proofErr w:type="spellEnd"/>
      <w:r w:rsidRPr="006959C2">
        <w:rPr>
          <w:sz w:val="22"/>
        </w:rPr>
        <w:t xml:space="preserve"> para los profesores de histología.   </w:t>
      </w:r>
    </w:p>
    <w:p w:rsidR="0056199C" w:rsidRPr="006959C2" w:rsidRDefault="008839D4" w:rsidP="006959C2">
      <w:pPr>
        <w:rPr>
          <w:b/>
          <w:sz w:val="22"/>
        </w:rPr>
      </w:pPr>
      <w:r>
        <w:rPr>
          <w:b/>
          <w:sz w:val="22"/>
        </w:rPr>
        <w:t xml:space="preserve">MATERIALES Y </w:t>
      </w:r>
      <w:r w:rsidR="00D515B1" w:rsidRPr="006959C2">
        <w:rPr>
          <w:b/>
          <w:sz w:val="22"/>
        </w:rPr>
        <w:t>MÉTODO</w:t>
      </w:r>
      <w:r>
        <w:rPr>
          <w:b/>
          <w:sz w:val="22"/>
        </w:rPr>
        <w:t>S</w:t>
      </w:r>
    </w:p>
    <w:p w:rsidR="00D515B1" w:rsidRPr="006959C2" w:rsidRDefault="00D515B1" w:rsidP="006959C2">
      <w:pPr>
        <w:rPr>
          <w:sz w:val="22"/>
        </w:rPr>
      </w:pPr>
      <w:r w:rsidRPr="006959C2">
        <w:rPr>
          <w:sz w:val="22"/>
        </w:rPr>
        <w:t xml:space="preserve">Se </w:t>
      </w:r>
      <w:proofErr w:type="spellStart"/>
      <w:r w:rsidRPr="006959C2">
        <w:rPr>
          <w:sz w:val="22"/>
        </w:rPr>
        <w:t>realizó</w:t>
      </w:r>
      <w:proofErr w:type="spellEnd"/>
      <w:r w:rsidRPr="006959C2">
        <w:rPr>
          <w:sz w:val="22"/>
        </w:rPr>
        <w:t xml:space="preserve"> una investigación de desarrollo, con un </w:t>
      </w:r>
      <w:proofErr w:type="spellStart"/>
      <w:r w:rsidRPr="006959C2">
        <w:rPr>
          <w:sz w:val="22"/>
        </w:rPr>
        <w:t>enfoque</w:t>
      </w:r>
      <w:proofErr w:type="spellEnd"/>
      <w:r w:rsidRPr="006959C2">
        <w:rPr>
          <w:sz w:val="22"/>
        </w:rPr>
        <w:t xml:space="preserve"> </w:t>
      </w:r>
      <w:proofErr w:type="spellStart"/>
      <w:r w:rsidRPr="006959C2">
        <w:rPr>
          <w:sz w:val="22"/>
        </w:rPr>
        <w:t>mixto</w:t>
      </w:r>
      <w:proofErr w:type="spellEnd"/>
      <w:r w:rsidRPr="006959C2">
        <w:rPr>
          <w:sz w:val="22"/>
        </w:rPr>
        <w:t xml:space="preserve">, en el campo de la Educación Médica, con el </w:t>
      </w:r>
      <w:proofErr w:type="spellStart"/>
      <w:r w:rsidRPr="006959C2">
        <w:rPr>
          <w:sz w:val="22"/>
        </w:rPr>
        <w:t>objetivo</w:t>
      </w:r>
      <w:proofErr w:type="spellEnd"/>
      <w:r w:rsidRPr="006959C2">
        <w:rPr>
          <w:sz w:val="22"/>
        </w:rPr>
        <w:t xml:space="preserve"> de </w:t>
      </w:r>
      <w:proofErr w:type="spellStart"/>
      <w:r w:rsidRPr="006959C2">
        <w:rPr>
          <w:sz w:val="22"/>
        </w:rPr>
        <w:t>diseñar</w:t>
      </w:r>
      <w:proofErr w:type="spellEnd"/>
      <w:r w:rsidRPr="006959C2">
        <w:rPr>
          <w:sz w:val="22"/>
        </w:rPr>
        <w:t xml:space="preserve"> un </w:t>
      </w:r>
      <w:proofErr w:type="spellStart"/>
      <w:r w:rsidRPr="006959C2">
        <w:rPr>
          <w:sz w:val="22"/>
        </w:rPr>
        <w:t>entrenamiento</w:t>
      </w:r>
      <w:proofErr w:type="spellEnd"/>
      <w:r w:rsidRPr="006959C2">
        <w:rPr>
          <w:sz w:val="22"/>
        </w:rPr>
        <w:t xml:space="preserve"> en dibujo de estructuras </w:t>
      </w:r>
      <w:proofErr w:type="spellStart"/>
      <w:r w:rsidRPr="006959C2">
        <w:rPr>
          <w:sz w:val="22"/>
        </w:rPr>
        <w:t>microscópicas</w:t>
      </w:r>
      <w:proofErr w:type="spellEnd"/>
      <w:r w:rsidRPr="006959C2">
        <w:rPr>
          <w:sz w:val="22"/>
        </w:rPr>
        <w:t xml:space="preserve"> para los profesores de histología. </w:t>
      </w:r>
      <w:proofErr w:type="spellStart"/>
      <w:r w:rsidRPr="006959C2">
        <w:rPr>
          <w:sz w:val="22"/>
        </w:rPr>
        <w:t>Cuyo</w:t>
      </w:r>
      <w:proofErr w:type="spellEnd"/>
      <w:r w:rsidRPr="006959C2">
        <w:rPr>
          <w:sz w:val="22"/>
        </w:rPr>
        <w:t xml:space="preserve"> </w:t>
      </w:r>
      <w:proofErr w:type="spellStart"/>
      <w:r w:rsidRPr="006959C2">
        <w:rPr>
          <w:sz w:val="22"/>
        </w:rPr>
        <w:t>objeto</w:t>
      </w:r>
      <w:proofErr w:type="spellEnd"/>
      <w:r w:rsidRPr="006959C2">
        <w:rPr>
          <w:sz w:val="22"/>
        </w:rPr>
        <w:t xml:space="preserve"> de </w:t>
      </w:r>
      <w:proofErr w:type="spellStart"/>
      <w:r w:rsidRPr="006959C2">
        <w:rPr>
          <w:sz w:val="22"/>
        </w:rPr>
        <w:t>estudio</w:t>
      </w:r>
      <w:proofErr w:type="spellEnd"/>
      <w:r w:rsidRPr="006959C2">
        <w:rPr>
          <w:sz w:val="22"/>
        </w:rPr>
        <w:t xml:space="preserve"> es el proceso de enseñanza aprendizaje y el campo de </w:t>
      </w:r>
      <w:proofErr w:type="spellStart"/>
      <w:r w:rsidRPr="006959C2">
        <w:rPr>
          <w:sz w:val="22"/>
        </w:rPr>
        <w:t>acción</w:t>
      </w:r>
      <w:proofErr w:type="spellEnd"/>
      <w:r w:rsidRPr="006959C2">
        <w:rPr>
          <w:sz w:val="22"/>
        </w:rPr>
        <w:t xml:space="preserve"> la </w:t>
      </w:r>
      <w:proofErr w:type="spellStart"/>
      <w:r w:rsidRPr="006959C2">
        <w:rPr>
          <w:sz w:val="22"/>
        </w:rPr>
        <w:t>preparación</w:t>
      </w:r>
      <w:proofErr w:type="spellEnd"/>
      <w:r w:rsidRPr="006959C2">
        <w:rPr>
          <w:sz w:val="22"/>
        </w:rPr>
        <w:t xml:space="preserve"> de los profesores de histología en la habilidad dibujar, en el </w:t>
      </w:r>
      <w:proofErr w:type="spellStart"/>
      <w:r w:rsidRPr="006959C2">
        <w:rPr>
          <w:sz w:val="22"/>
        </w:rPr>
        <w:t>período</w:t>
      </w:r>
      <w:proofErr w:type="spellEnd"/>
      <w:r w:rsidRPr="006959C2">
        <w:rPr>
          <w:sz w:val="22"/>
        </w:rPr>
        <w:t xml:space="preserve"> </w:t>
      </w:r>
      <w:proofErr w:type="spellStart"/>
      <w:r w:rsidRPr="006959C2">
        <w:rPr>
          <w:sz w:val="22"/>
        </w:rPr>
        <w:t>comprendido</w:t>
      </w:r>
      <w:proofErr w:type="spellEnd"/>
      <w:r w:rsidRPr="006959C2">
        <w:rPr>
          <w:sz w:val="22"/>
        </w:rPr>
        <w:t xml:space="preserve"> entre Enero 2023 a Mayo 2024. La muestra para el </w:t>
      </w:r>
      <w:proofErr w:type="spellStart"/>
      <w:r w:rsidRPr="006959C2">
        <w:rPr>
          <w:sz w:val="22"/>
        </w:rPr>
        <w:t>estudio</w:t>
      </w:r>
      <w:proofErr w:type="spellEnd"/>
      <w:r w:rsidRPr="006959C2">
        <w:rPr>
          <w:sz w:val="22"/>
        </w:rPr>
        <w:t xml:space="preserve"> </w:t>
      </w:r>
      <w:proofErr w:type="spellStart"/>
      <w:r w:rsidRPr="006959C2">
        <w:rPr>
          <w:sz w:val="22"/>
        </w:rPr>
        <w:t>estuvo</w:t>
      </w:r>
      <w:proofErr w:type="spellEnd"/>
      <w:r w:rsidRPr="006959C2">
        <w:rPr>
          <w:sz w:val="22"/>
        </w:rPr>
        <w:t xml:space="preserve"> </w:t>
      </w:r>
      <w:proofErr w:type="spellStart"/>
      <w:r w:rsidRPr="006959C2">
        <w:rPr>
          <w:sz w:val="22"/>
        </w:rPr>
        <w:t>constituida</w:t>
      </w:r>
      <w:proofErr w:type="spellEnd"/>
      <w:r w:rsidRPr="006959C2">
        <w:rPr>
          <w:sz w:val="22"/>
        </w:rPr>
        <w:t xml:space="preserve"> </w:t>
      </w:r>
      <w:proofErr w:type="spellStart"/>
      <w:r w:rsidRPr="006959C2">
        <w:rPr>
          <w:sz w:val="22"/>
        </w:rPr>
        <w:t>por</w:t>
      </w:r>
      <w:proofErr w:type="spellEnd"/>
      <w:r w:rsidRPr="006959C2">
        <w:rPr>
          <w:sz w:val="22"/>
        </w:rPr>
        <w:t xml:space="preserve"> 12 profesores de histología </w:t>
      </w:r>
      <w:proofErr w:type="spellStart"/>
      <w:r w:rsidRPr="006959C2">
        <w:rPr>
          <w:sz w:val="22"/>
        </w:rPr>
        <w:t>vinculados</w:t>
      </w:r>
      <w:proofErr w:type="spellEnd"/>
      <w:r w:rsidRPr="006959C2">
        <w:rPr>
          <w:sz w:val="22"/>
        </w:rPr>
        <w:t xml:space="preserve"> a la </w:t>
      </w:r>
      <w:proofErr w:type="spellStart"/>
      <w:r w:rsidRPr="006959C2">
        <w:rPr>
          <w:sz w:val="22"/>
        </w:rPr>
        <w:t>docencia</w:t>
      </w:r>
      <w:proofErr w:type="spellEnd"/>
      <w:r w:rsidRPr="006959C2">
        <w:rPr>
          <w:sz w:val="22"/>
        </w:rPr>
        <w:t xml:space="preserve"> de </w:t>
      </w:r>
      <w:proofErr w:type="spellStart"/>
      <w:r w:rsidRPr="006959C2">
        <w:rPr>
          <w:sz w:val="22"/>
        </w:rPr>
        <w:t>pregrado</w:t>
      </w:r>
      <w:proofErr w:type="spellEnd"/>
      <w:r w:rsidRPr="006959C2">
        <w:rPr>
          <w:sz w:val="22"/>
        </w:rPr>
        <w:t xml:space="preserve">. Se </w:t>
      </w:r>
      <w:proofErr w:type="spellStart"/>
      <w:r w:rsidRPr="006959C2">
        <w:rPr>
          <w:sz w:val="22"/>
        </w:rPr>
        <w:t>emplearon</w:t>
      </w:r>
      <w:proofErr w:type="spellEnd"/>
      <w:r w:rsidRPr="006959C2">
        <w:rPr>
          <w:sz w:val="22"/>
        </w:rPr>
        <w:t xml:space="preserve"> </w:t>
      </w:r>
      <w:proofErr w:type="spellStart"/>
      <w:r w:rsidRPr="006959C2">
        <w:rPr>
          <w:sz w:val="22"/>
        </w:rPr>
        <w:t>métodos</w:t>
      </w:r>
      <w:proofErr w:type="spellEnd"/>
      <w:r w:rsidRPr="006959C2">
        <w:rPr>
          <w:sz w:val="22"/>
        </w:rPr>
        <w:t xml:space="preserve"> teóricos, </w:t>
      </w:r>
      <w:proofErr w:type="spellStart"/>
      <w:r w:rsidRPr="006959C2">
        <w:rPr>
          <w:sz w:val="22"/>
        </w:rPr>
        <w:t>empíricos</w:t>
      </w:r>
      <w:proofErr w:type="spellEnd"/>
      <w:r w:rsidRPr="006959C2">
        <w:rPr>
          <w:sz w:val="22"/>
        </w:rPr>
        <w:t xml:space="preserve"> y </w:t>
      </w:r>
      <w:proofErr w:type="spellStart"/>
      <w:r w:rsidRPr="006959C2">
        <w:rPr>
          <w:sz w:val="22"/>
        </w:rPr>
        <w:t>procedimientos</w:t>
      </w:r>
      <w:proofErr w:type="spellEnd"/>
      <w:r w:rsidRPr="006959C2">
        <w:rPr>
          <w:sz w:val="22"/>
        </w:rPr>
        <w:t xml:space="preserve"> </w:t>
      </w:r>
      <w:proofErr w:type="spellStart"/>
      <w:r w:rsidRPr="006959C2">
        <w:rPr>
          <w:sz w:val="22"/>
        </w:rPr>
        <w:t>estadísticos</w:t>
      </w:r>
      <w:proofErr w:type="spellEnd"/>
      <w:r w:rsidRPr="006959C2">
        <w:rPr>
          <w:sz w:val="22"/>
        </w:rPr>
        <w:t>.</w:t>
      </w:r>
    </w:p>
    <w:p w:rsidR="0056199C" w:rsidRPr="006959C2" w:rsidRDefault="00394589" w:rsidP="00B9626B">
      <w:pPr>
        <w:pStyle w:val="Default"/>
        <w:spacing w:line="360" w:lineRule="auto"/>
        <w:jc w:val="both"/>
        <w:rPr>
          <w:rFonts w:ascii="Arial" w:hAnsi="Arial" w:cs="Arial"/>
          <w:sz w:val="22"/>
          <w:szCs w:val="22"/>
        </w:rPr>
      </w:pPr>
      <w:r w:rsidRPr="006959C2">
        <w:rPr>
          <w:rFonts w:ascii="Arial" w:hAnsi="Arial" w:cs="Arial"/>
          <w:sz w:val="22"/>
          <w:szCs w:val="22"/>
        </w:rPr>
        <w:t xml:space="preserve">Los </w:t>
      </w:r>
      <w:proofErr w:type="spellStart"/>
      <w:r w:rsidRPr="006959C2">
        <w:rPr>
          <w:rFonts w:ascii="Arial" w:hAnsi="Arial" w:cs="Arial"/>
          <w:sz w:val="22"/>
          <w:szCs w:val="22"/>
        </w:rPr>
        <w:t>métodos</w:t>
      </w:r>
      <w:proofErr w:type="spellEnd"/>
      <w:r w:rsidRPr="006959C2">
        <w:rPr>
          <w:rFonts w:ascii="Arial" w:hAnsi="Arial" w:cs="Arial"/>
          <w:sz w:val="22"/>
          <w:szCs w:val="22"/>
        </w:rPr>
        <w:t xml:space="preserve"> teóricos </w:t>
      </w:r>
      <w:proofErr w:type="spellStart"/>
      <w:r w:rsidRPr="006959C2">
        <w:rPr>
          <w:rFonts w:ascii="Arial" w:hAnsi="Arial" w:cs="Arial"/>
          <w:sz w:val="22"/>
          <w:szCs w:val="22"/>
        </w:rPr>
        <w:t>empleados</w:t>
      </w:r>
      <w:proofErr w:type="spellEnd"/>
      <w:r w:rsidRPr="006959C2">
        <w:rPr>
          <w:rFonts w:ascii="Arial" w:hAnsi="Arial" w:cs="Arial"/>
          <w:sz w:val="22"/>
          <w:szCs w:val="22"/>
        </w:rPr>
        <w:t xml:space="preserve"> fueron: </w:t>
      </w:r>
      <w:proofErr w:type="spellStart"/>
      <w:r w:rsidRPr="006959C2">
        <w:rPr>
          <w:rFonts w:ascii="Arial" w:hAnsi="Arial" w:cs="Arial"/>
          <w:sz w:val="22"/>
          <w:szCs w:val="22"/>
        </w:rPr>
        <w:t>revisión</w:t>
      </w:r>
      <w:proofErr w:type="spellEnd"/>
      <w:r w:rsidRPr="006959C2">
        <w:rPr>
          <w:rFonts w:ascii="Arial" w:hAnsi="Arial" w:cs="Arial"/>
          <w:sz w:val="22"/>
          <w:szCs w:val="22"/>
        </w:rPr>
        <w:t xml:space="preserve"> documental, análisis </w:t>
      </w:r>
      <w:proofErr w:type="spellStart"/>
      <w:r w:rsidRPr="006959C2">
        <w:rPr>
          <w:rFonts w:ascii="Arial" w:hAnsi="Arial" w:cs="Arial"/>
          <w:sz w:val="22"/>
          <w:szCs w:val="22"/>
        </w:rPr>
        <w:t>síntesis</w:t>
      </w:r>
      <w:proofErr w:type="spellEnd"/>
      <w:r w:rsidRPr="006959C2">
        <w:rPr>
          <w:rFonts w:ascii="Arial" w:hAnsi="Arial" w:cs="Arial"/>
          <w:sz w:val="22"/>
          <w:szCs w:val="22"/>
        </w:rPr>
        <w:t xml:space="preserve"> e </w:t>
      </w:r>
      <w:proofErr w:type="spellStart"/>
      <w:r w:rsidRPr="006959C2">
        <w:rPr>
          <w:rFonts w:ascii="Arial" w:hAnsi="Arial" w:cs="Arial"/>
          <w:sz w:val="22"/>
          <w:szCs w:val="22"/>
        </w:rPr>
        <w:t>inducción</w:t>
      </w:r>
      <w:proofErr w:type="spellEnd"/>
      <w:r w:rsidRPr="006959C2">
        <w:rPr>
          <w:rFonts w:ascii="Arial" w:hAnsi="Arial" w:cs="Arial"/>
          <w:sz w:val="22"/>
          <w:szCs w:val="22"/>
        </w:rPr>
        <w:t xml:space="preserve"> </w:t>
      </w:r>
      <w:proofErr w:type="spellStart"/>
      <w:r w:rsidRPr="006959C2">
        <w:rPr>
          <w:rFonts w:ascii="Arial" w:hAnsi="Arial" w:cs="Arial"/>
          <w:sz w:val="22"/>
          <w:szCs w:val="22"/>
        </w:rPr>
        <w:t>deducción</w:t>
      </w:r>
      <w:proofErr w:type="spellEnd"/>
      <w:r w:rsidR="00096A90" w:rsidRPr="006959C2">
        <w:rPr>
          <w:rFonts w:ascii="Arial" w:hAnsi="Arial" w:cs="Arial"/>
          <w:sz w:val="22"/>
          <w:szCs w:val="22"/>
        </w:rPr>
        <w:t xml:space="preserve"> y el </w:t>
      </w:r>
      <w:proofErr w:type="spellStart"/>
      <w:r w:rsidR="00096A90" w:rsidRPr="006959C2">
        <w:rPr>
          <w:rFonts w:ascii="Arial" w:hAnsi="Arial" w:cs="Arial"/>
          <w:sz w:val="22"/>
          <w:szCs w:val="22"/>
        </w:rPr>
        <w:t>método</w:t>
      </w:r>
      <w:proofErr w:type="spellEnd"/>
      <w:r w:rsidR="00096A90" w:rsidRPr="006959C2">
        <w:rPr>
          <w:rFonts w:ascii="Arial" w:hAnsi="Arial" w:cs="Arial"/>
          <w:sz w:val="22"/>
          <w:szCs w:val="22"/>
        </w:rPr>
        <w:t xml:space="preserve"> </w:t>
      </w:r>
      <w:proofErr w:type="spellStart"/>
      <w:r w:rsidR="00096A90" w:rsidRPr="006959C2">
        <w:rPr>
          <w:rFonts w:ascii="Arial" w:hAnsi="Arial" w:cs="Arial"/>
          <w:sz w:val="22"/>
          <w:szCs w:val="22"/>
        </w:rPr>
        <w:t>sistémico</w:t>
      </w:r>
      <w:proofErr w:type="spellEnd"/>
      <w:r w:rsidR="00096A90" w:rsidRPr="006959C2">
        <w:rPr>
          <w:rFonts w:ascii="Arial" w:hAnsi="Arial" w:cs="Arial"/>
          <w:sz w:val="22"/>
          <w:szCs w:val="22"/>
        </w:rPr>
        <w:t xml:space="preserve"> estructural functional. Este </w:t>
      </w:r>
      <w:proofErr w:type="spellStart"/>
      <w:r w:rsidR="00096A90" w:rsidRPr="006959C2">
        <w:rPr>
          <w:rFonts w:ascii="Arial" w:hAnsi="Arial" w:cs="Arial"/>
          <w:sz w:val="22"/>
          <w:szCs w:val="22"/>
        </w:rPr>
        <w:t>último</w:t>
      </w:r>
      <w:proofErr w:type="spellEnd"/>
      <w:r w:rsidR="00096A90" w:rsidRPr="006959C2">
        <w:rPr>
          <w:rFonts w:ascii="Arial" w:hAnsi="Arial" w:cs="Arial"/>
          <w:sz w:val="22"/>
          <w:szCs w:val="22"/>
        </w:rPr>
        <w:t xml:space="preserve"> </w:t>
      </w:r>
      <w:proofErr w:type="spellStart"/>
      <w:r w:rsidR="00096A90" w:rsidRPr="006959C2">
        <w:rPr>
          <w:rFonts w:ascii="Arial" w:hAnsi="Arial" w:cs="Arial"/>
          <w:sz w:val="22"/>
          <w:szCs w:val="22"/>
        </w:rPr>
        <w:t>permitió</w:t>
      </w:r>
      <w:proofErr w:type="spellEnd"/>
      <w:r w:rsidR="00096A90" w:rsidRPr="006959C2">
        <w:rPr>
          <w:rFonts w:ascii="Arial" w:hAnsi="Arial" w:cs="Arial"/>
          <w:sz w:val="22"/>
          <w:szCs w:val="22"/>
        </w:rPr>
        <w:t xml:space="preserve"> </w:t>
      </w:r>
      <w:proofErr w:type="spellStart"/>
      <w:r w:rsidR="00096A90" w:rsidRPr="006959C2">
        <w:rPr>
          <w:rFonts w:ascii="Arial" w:hAnsi="Arial" w:cs="Arial"/>
          <w:sz w:val="22"/>
          <w:szCs w:val="22"/>
        </w:rPr>
        <w:t>diseñar</w:t>
      </w:r>
      <w:proofErr w:type="spellEnd"/>
      <w:r w:rsidR="00096A90" w:rsidRPr="006959C2">
        <w:rPr>
          <w:rFonts w:ascii="Arial" w:hAnsi="Arial" w:cs="Arial"/>
          <w:sz w:val="22"/>
          <w:szCs w:val="22"/>
        </w:rPr>
        <w:t xml:space="preserve"> un </w:t>
      </w:r>
      <w:proofErr w:type="spellStart"/>
      <w:r w:rsidR="00096A90" w:rsidRPr="006959C2">
        <w:rPr>
          <w:rFonts w:ascii="Arial" w:hAnsi="Arial" w:cs="Arial"/>
          <w:sz w:val="22"/>
          <w:szCs w:val="22"/>
        </w:rPr>
        <w:t>entrenamiento</w:t>
      </w:r>
      <w:proofErr w:type="spellEnd"/>
      <w:r w:rsidR="00096A90" w:rsidRPr="006959C2">
        <w:rPr>
          <w:rFonts w:ascii="Arial" w:hAnsi="Arial" w:cs="Arial"/>
          <w:sz w:val="22"/>
          <w:szCs w:val="22"/>
        </w:rPr>
        <w:t xml:space="preserve"> para los profesores de histología con el </w:t>
      </w:r>
      <w:proofErr w:type="spellStart"/>
      <w:r w:rsidR="00096A90" w:rsidRPr="006959C2">
        <w:rPr>
          <w:rFonts w:ascii="Arial" w:hAnsi="Arial" w:cs="Arial"/>
          <w:sz w:val="22"/>
          <w:szCs w:val="22"/>
        </w:rPr>
        <w:t>objetivo</w:t>
      </w:r>
      <w:proofErr w:type="spellEnd"/>
      <w:r w:rsidR="00096A90" w:rsidRPr="006959C2">
        <w:rPr>
          <w:rFonts w:ascii="Arial" w:hAnsi="Arial" w:cs="Arial"/>
          <w:sz w:val="22"/>
          <w:szCs w:val="22"/>
        </w:rPr>
        <w:t xml:space="preserve"> de desarrollar en los </w:t>
      </w:r>
      <w:proofErr w:type="spellStart"/>
      <w:r w:rsidR="00096A90" w:rsidRPr="006959C2">
        <w:rPr>
          <w:rFonts w:ascii="Arial" w:hAnsi="Arial" w:cs="Arial"/>
          <w:sz w:val="22"/>
          <w:szCs w:val="22"/>
        </w:rPr>
        <w:t>mismos</w:t>
      </w:r>
      <w:proofErr w:type="spellEnd"/>
      <w:r w:rsidR="00096A90" w:rsidRPr="006959C2">
        <w:rPr>
          <w:rFonts w:ascii="Arial" w:hAnsi="Arial" w:cs="Arial"/>
          <w:sz w:val="22"/>
          <w:szCs w:val="22"/>
        </w:rPr>
        <w:t xml:space="preserve"> la habilidad dibujar</w:t>
      </w:r>
      <w:r w:rsidR="000F06FE">
        <w:rPr>
          <w:sz w:val="22"/>
        </w:rPr>
        <w:t xml:space="preserve">, </w:t>
      </w:r>
      <w:r w:rsidR="000F06FE" w:rsidRPr="000F06FE">
        <w:rPr>
          <w:rFonts w:ascii="Arial" w:hAnsi="Arial" w:cs="Arial"/>
          <w:sz w:val="22"/>
          <w:szCs w:val="22"/>
        </w:rPr>
        <w:t xml:space="preserve">el cual </w:t>
      </w:r>
      <w:r w:rsidR="000F06FE" w:rsidRPr="000F06FE">
        <w:rPr>
          <w:rFonts w:ascii="Arial" w:hAnsi="Arial" w:cs="Arial"/>
          <w:sz w:val="22"/>
          <w:szCs w:val="22"/>
        </w:rPr>
        <w:t>responde a los requisitos que establece el Manual para la gestión del posgrado en el artículo 20 (an</w:t>
      </w:r>
      <w:r w:rsidR="000F06FE">
        <w:rPr>
          <w:rFonts w:ascii="Arial" w:hAnsi="Arial" w:cs="Arial"/>
          <w:sz w:val="22"/>
          <w:szCs w:val="22"/>
        </w:rPr>
        <w:t>exo 1).</w:t>
      </w:r>
    </w:p>
    <w:p w:rsidR="00E41D47" w:rsidRPr="006959C2" w:rsidRDefault="00E41D47" w:rsidP="006959C2">
      <w:pPr>
        <w:rPr>
          <w:sz w:val="22"/>
        </w:rPr>
      </w:pPr>
      <w:proofErr w:type="spellStart"/>
      <w:r w:rsidRPr="006959C2">
        <w:rPr>
          <w:sz w:val="22"/>
        </w:rPr>
        <w:t>Dentro</w:t>
      </w:r>
      <w:proofErr w:type="spellEnd"/>
      <w:r w:rsidRPr="006959C2">
        <w:rPr>
          <w:sz w:val="22"/>
        </w:rPr>
        <w:t xml:space="preserve"> de los </w:t>
      </w:r>
      <w:proofErr w:type="spellStart"/>
      <w:r w:rsidRPr="006959C2">
        <w:rPr>
          <w:sz w:val="22"/>
        </w:rPr>
        <w:t>métodos</w:t>
      </w:r>
      <w:proofErr w:type="spellEnd"/>
      <w:r w:rsidRPr="006959C2">
        <w:rPr>
          <w:sz w:val="22"/>
        </w:rPr>
        <w:t xml:space="preserve"> </w:t>
      </w:r>
      <w:proofErr w:type="spellStart"/>
      <w:r w:rsidRPr="006959C2">
        <w:rPr>
          <w:sz w:val="22"/>
        </w:rPr>
        <w:t>empíricos</w:t>
      </w:r>
      <w:proofErr w:type="spellEnd"/>
      <w:r w:rsidRPr="006959C2">
        <w:rPr>
          <w:sz w:val="22"/>
        </w:rPr>
        <w:t xml:space="preserve"> se </w:t>
      </w:r>
      <w:proofErr w:type="spellStart"/>
      <w:r w:rsidRPr="006959C2">
        <w:rPr>
          <w:sz w:val="22"/>
        </w:rPr>
        <w:t>realizó</w:t>
      </w:r>
      <w:proofErr w:type="spellEnd"/>
      <w:r w:rsidRPr="006959C2">
        <w:rPr>
          <w:sz w:val="22"/>
        </w:rPr>
        <w:t xml:space="preserve"> una </w:t>
      </w:r>
      <w:proofErr w:type="spellStart"/>
      <w:r w:rsidRPr="006959C2">
        <w:rPr>
          <w:sz w:val="22"/>
        </w:rPr>
        <w:t>encuesta</w:t>
      </w:r>
      <w:proofErr w:type="spellEnd"/>
      <w:r w:rsidRPr="006959C2">
        <w:rPr>
          <w:sz w:val="22"/>
        </w:rPr>
        <w:t xml:space="preserve"> a </w:t>
      </w:r>
      <w:proofErr w:type="spellStart"/>
      <w:r w:rsidRPr="006959C2">
        <w:rPr>
          <w:sz w:val="22"/>
        </w:rPr>
        <w:t>través</w:t>
      </w:r>
      <w:proofErr w:type="spellEnd"/>
      <w:r w:rsidRPr="006959C2">
        <w:rPr>
          <w:sz w:val="22"/>
        </w:rPr>
        <w:t xml:space="preserve"> de </w:t>
      </w:r>
      <w:proofErr w:type="gramStart"/>
      <w:r w:rsidRPr="006959C2">
        <w:rPr>
          <w:sz w:val="22"/>
        </w:rPr>
        <w:t>un</w:t>
      </w:r>
      <w:proofErr w:type="gramEnd"/>
      <w:r w:rsidRPr="006959C2">
        <w:rPr>
          <w:sz w:val="22"/>
        </w:rPr>
        <w:t xml:space="preserve"> </w:t>
      </w:r>
      <w:proofErr w:type="spellStart"/>
      <w:r w:rsidRPr="006959C2">
        <w:rPr>
          <w:sz w:val="22"/>
        </w:rPr>
        <w:t>cuestionario</w:t>
      </w:r>
      <w:proofErr w:type="spellEnd"/>
      <w:r w:rsidRPr="006959C2">
        <w:rPr>
          <w:sz w:val="22"/>
        </w:rPr>
        <w:t xml:space="preserve">, el cual </w:t>
      </w:r>
      <w:proofErr w:type="spellStart"/>
      <w:r w:rsidRPr="006959C2">
        <w:rPr>
          <w:sz w:val="22"/>
        </w:rPr>
        <w:t>fue</w:t>
      </w:r>
      <w:proofErr w:type="spellEnd"/>
      <w:r w:rsidRPr="006959C2">
        <w:rPr>
          <w:sz w:val="22"/>
        </w:rPr>
        <w:t xml:space="preserve"> </w:t>
      </w:r>
      <w:proofErr w:type="spellStart"/>
      <w:r w:rsidRPr="006959C2">
        <w:rPr>
          <w:sz w:val="22"/>
        </w:rPr>
        <w:t>aplicado</w:t>
      </w:r>
      <w:proofErr w:type="spellEnd"/>
      <w:r w:rsidRPr="006959C2">
        <w:rPr>
          <w:sz w:val="22"/>
        </w:rPr>
        <w:t xml:space="preserve"> a los profesores de histología de la Facultad de Ciencias Médica Mariana Gr</w:t>
      </w:r>
      <w:r w:rsidR="006E5378" w:rsidRPr="006959C2">
        <w:rPr>
          <w:sz w:val="22"/>
        </w:rPr>
        <w:t xml:space="preserve">ajales Coello </w:t>
      </w:r>
      <w:proofErr w:type="spellStart"/>
      <w:r w:rsidR="006E5378" w:rsidRPr="006959C2">
        <w:rPr>
          <w:sz w:val="22"/>
        </w:rPr>
        <w:t>vinculados</w:t>
      </w:r>
      <w:proofErr w:type="spellEnd"/>
      <w:r w:rsidR="006E5378" w:rsidRPr="006959C2">
        <w:rPr>
          <w:sz w:val="22"/>
        </w:rPr>
        <w:t xml:space="preserve"> a</w:t>
      </w:r>
      <w:r w:rsidRPr="006959C2">
        <w:rPr>
          <w:sz w:val="22"/>
        </w:rPr>
        <w:t xml:space="preserve"> la </w:t>
      </w:r>
      <w:proofErr w:type="spellStart"/>
      <w:r w:rsidRPr="006959C2">
        <w:rPr>
          <w:sz w:val="22"/>
        </w:rPr>
        <w:t>docencia</w:t>
      </w:r>
      <w:proofErr w:type="spellEnd"/>
      <w:r w:rsidRPr="006959C2">
        <w:rPr>
          <w:sz w:val="22"/>
        </w:rPr>
        <w:t xml:space="preserve"> de </w:t>
      </w:r>
      <w:proofErr w:type="spellStart"/>
      <w:r w:rsidRPr="006959C2">
        <w:rPr>
          <w:sz w:val="22"/>
        </w:rPr>
        <w:t>pregrado</w:t>
      </w:r>
      <w:proofErr w:type="spellEnd"/>
      <w:r w:rsidR="007C4C0D" w:rsidRPr="006959C2">
        <w:rPr>
          <w:sz w:val="22"/>
        </w:rPr>
        <w:t xml:space="preserve">, </w:t>
      </w:r>
      <w:proofErr w:type="spellStart"/>
      <w:r w:rsidR="007C4C0D" w:rsidRPr="006959C2">
        <w:rPr>
          <w:sz w:val="22"/>
        </w:rPr>
        <w:t>donde</w:t>
      </w:r>
      <w:proofErr w:type="spellEnd"/>
      <w:r w:rsidR="007C4C0D" w:rsidRPr="006959C2">
        <w:rPr>
          <w:sz w:val="22"/>
        </w:rPr>
        <w:t xml:space="preserve"> se </w:t>
      </w:r>
      <w:proofErr w:type="spellStart"/>
      <w:r w:rsidR="007C4C0D" w:rsidRPr="006959C2">
        <w:rPr>
          <w:sz w:val="22"/>
        </w:rPr>
        <w:t>recogió</w:t>
      </w:r>
      <w:proofErr w:type="spellEnd"/>
      <w:r w:rsidR="007C4C0D" w:rsidRPr="006959C2">
        <w:rPr>
          <w:sz w:val="22"/>
        </w:rPr>
        <w:t xml:space="preserve"> </w:t>
      </w:r>
      <w:proofErr w:type="spellStart"/>
      <w:r w:rsidR="007C4C0D" w:rsidRPr="006959C2">
        <w:rPr>
          <w:sz w:val="22"/>
        </w:rPr>
        <w:t>información</w:t>
      </w:r>
      <w:proofErr w:type="spellEnd"/>
      <w:r w:rsidR="007C4C0D" w:rsidRPr="006959C2">
        <w:rPr>
          <w:sz w:val="22"/>
        </w:rPr>
        <w:t xml:space="preserve"> sobre los aspectos </w:t>
      </w:r>
      <w:proofErr w:type="spellStart"/>
      <w:r w:rsidR="007C4C0D" w:rsidRPr="006959C2">
        <w:rPr>
          <w:sz w:val="22"/>
        </w:rPr>
        <w:t>relacionados</w:t>
      </w:r>
      <w:proofErr w:type="spellEnd"/>
      <w:r w:rsidR="007C4C0D" w:rsidRPr="006959C2">
        <w:rPr>
          <w:sz w:val="22"/>
        </w:rPr>
        <w:t xml:space="preserve"> con la habilidad dibujar</w:t>
      </w:r>
      <w:r w:rsidR="00096A90" w:rsidRPr="006959C2">
        <w:rPr>
          <w:sz w:val="22"/>
        </w:rPr>
        <w:t xml:space="preserve">. </w:t>
      </w:r>
    </w:p>
    <w:p w:rsidR="004A079D" w:rsidRPr="006959C2" w:rsidRDefault="004A079D" w:rsidP="006959C2">
      <w:pPr>
        <w:autoSpaceDE w:val="0"/>
        <w:autoSpaceDN w:val="0"/>
        <w:adjustRightInd w:val="0"/>
        <w:rPr>
          <w:sz w:val="22"/>
          <w:lang w:val="es"/>
        </w:rPr>
      </w:pPr>
      <w:r w:rsidRPr="006959C2">
        <w:rPr>
          <w:sz w:val="22"/>
        </w:rPr>
        <w:t xml:space="preserve">Los </w:t>
      </w:r>
      <w:proofErr w:type="spellStart"/>
      <w:r w:rsidRPr="006959C2">
        <w:rPr>
          <w:sz w:val="22"/>
        </w:rPr>
        <w:t>datos</w:t>
      </w:r>
      <w:proofErr w:type="spellEnd"/>
      <w:r w:rsidRPr="006959C2">
        <w:rPr>
          <w:sz w:val="22"/>
        </w:rPr>
        <w:t xml:space="preserve"> </w:t>
      </w:r>
      <w:proofErr w:type="spellStart"/>
      <w:r w:rsidRPr="006959C2">
        <w:rPr>
          <w:sz w:val="22"/>
        </w:rPr>
        <w:t>obtenidos</w:t>
      </w:r>
      <w:proofErr w:type="spellEnd"/>
      <w:r w:rsidRPr="006959C2">
        <w:rPr>
          <w:sz w:val="22"/>
        </w:rPr>
        <w:t xml:space="preserve"> se </w:t>
      </w:r>
      <w:proofErr w:type="spellStart"/>
      <w:r w:rsidRPr="006959C2">
        <w:rPr>
          <w:sz w:val="22"/>
        </w:rPr>
        <w:t>llevaron</w:t>
      </w:r>
      <w:proofErr w:type="spellEnd"/>
      <w:r w:rsidRPr="006959C2">
        <w:rPr>
          <w:sz w:val="22"/>
        </w:rPr>
        <w:t xml:space="preserve"> a una base de </w:t>
      </w:r>
      <w:proofErr w:type="spellStart"/>
      <w:r w:rsidRPr="006959C2">
        <w:rPr>
          <w:sz w:val="22"/>
        </w:rPr>
        <w:t>datos</w:t>
      </w:r>
      <w:proofErr w:type="spellEnd"/>
      <w:r w:rsidRPr="006959C2">
        <w:rPr>
          <w:sz w:val="22"/>
        </w:rPr>
        <w:t xml:space="preserve"> y la </w:t>
      </w:r>
      <w:proofErr w:type="spellStart"/>
      <w:r w:rsidRPr="006959C2">
        <w:rPr>
          <w:sz w:val="22"/>
        </w:rPr>
        <w:t>información</w:t>
      </w:r>
      <w:proofErr w:type="spellEnd"/>
      <w:r w:rsidRPr="006959C2">
        <w:rPr>
          <w:sz w:val="22"/>
        </w:rPr>
        <w:t xml:space="preserve"> </w:t>
      </w:r>
      <w:proofErr w:type="spellStart"/>
      <w:r w:rsidRPr="006959C2">
        <w:rPr>
          <w:sz w:val="22"/>
        </w:rPr>
        <w:t>fue</w:t>
      </w:r>
      <w:proofErr w:type="spellEnd"/>
      <w:r w:rsidRPr="006959C2">
        <w:rPr>
          <w:sz w:val="22"/>
        </w:rPr>
        <w:t xml:space="preserve"> </w:t>
      </w:r>
      <w:proofErr w:type="spellStart"/>
      <w:r w:rsidRPr="006959C2">
        <w:rPr>
          <w:sz w:val="22"/>
        </w:rPr>
        <w:t>procesada</w:t>
      </w:r>
      <w:proofErr w:type="spellEnd"/>
      <w:r w:rsidRPr="006959C2">
        <w:rPr>
          <w:sz w:val="22"/>
        </w:rPr>
        <w:t xml:space="preserve"> a </w:t>
      </w:r>
      <w:proofErr w:type="spellStart"/>
      <w:r w:rsidRPr="006959C2">
        <w:rPr>
          <w:sz w:val="22"/>
        </w:rPr>
        <w:t>través</w:t>
      </w:r>
      <w:proofErr w:type="spellEnd"/>
      <w:r w:rsidRPr="006959C2">
        <w:rPr>
          <w:sz w:val="22"/>
        </w:rPr>
        <w:t xml:space="preserve"> de una </w:t>
      </w:r>
      <w:proofErr w:type="spellStart"/>
      <w:r w:rsidRPr="006959C2">
        <w:rPr>
          <w:sz w:val="22"/>
        </w:rPr>
        <w:t>Microcomputadora</w:t>
      </w:r>
      <w:proofErr w:type="spellEnd"/>
      <w:r w:rsidRPr="006959C2">
        <w:rPr>
          <w:sz w:val="22"/>
        </w:rPr>
        <w:t xml:space="preserve"> ASUS compatible con el </w:t>
      </w:r>
      <w:proofErr w:type="spellStart"/>
      <w:r w:rsidRPr="006959C2">
        <w:rPr>
          <w:sz w:val="22"/>
        </w:rPr>
        <w:t>paquete</w:t>
      </w:r>
      <w:proofErr w:type="spellEnd"/>
      <w:r w:rsidRPr="006959C2">
        <w:rPr>
          <w:sz w:val="22"/>
        </w:rPr>
        <w:t xml:space="preserve"> estadístico Windows 10. </w:t>
      </w:r>
    </w:p>
    <w:p w:rsidR="0056199C" w:rsidRPr="006959C2" w:rsidRDefault="004A079D" w:rsidP="006959C2">
      <w:pPr>
        <w:rPr>
          <w:b/>
          <w:sz w:val="22"/>
        </w:rPr>
      </w:pPr>
      <w:r w:rsidRPr="006959C2">
        <w:rPr>
          <w:sz w:val="22"/>
        </w:rPr>
        <w:t xml:space="preserve">El análisis de la </w:t>
      </w:r>
      <w:proofErr w:type="spellStart"/>
      <w:r w:rsidRPr="006959C2">
        <w:rPr>
          <w:sz w:val="22"/>
        </w:rPr>
        <w:t>información</w:t>
      </w:r>
      <w:proofErr w:type="spellEnd"/>
      <w:r w:rsidRPr="006959C2">
        <w:rPr>
          <w:sz w:val="22"/>
        </w:rPr>
        <w:t xml:space="preserve"> </w:t>
      </w:r>
      <w:proofErr w:type="spellStart"/>
      <w:r w:rsidRPr="006959C2">
        <w:rPr>
          <w:sz w:val="22"/>
        </w:rPr>
        <w:t>obtenida</w:t>
      </w:r>
      <w:proofErr w:type="spellEnd"/>
      <w:r w:rsidRPr="006959C2">
        <w:rPr>
          <w:sz w:val="22"/>
        </w:rPr>
        <w:t xml:space="preserve"> de los </w:t>
      </w:r>
      <w:proofErr w:type="spellStart"/>
      <w:r w:rsidRPr="006959C2">
        <w:rPr>
          <w:sz w:val="22"/>
        </w:rPr>
        <w:t>cuadernos</w:t>
      </w:r>
      <w:proofErr w:type="spellEnd"/>
      <w:r w:rsidRPr="006959C2">
        <w:rPr>
          <w:sz w:val="22"/>
        </w:rPr>
        <w:t xml:space="preserve"> de trabajo así como las </w:t>
      </w:r>
      <w:proofErr w:type="spellStart"/>
      <w:r w:rsidRPr="006959C2">
        <w:rPr>
          <w:sz w:val="22"/>
        </w:rPr>
        <w:t>respuestas</w:t>
      </w:r>
      <w:proofErr w:type="spellEnd"/>
      <w:r w:rsidRPr="006959C2">
        <w:rPr>
          <w:sz w:val="22"/>
        </w:rPr>
        <w:t xml:space="preserve"> de los profesores se </w:t>
      </w:r>
      <w:proofErr w:type="spellStart"/>
      <w:r w:rsidRPr="006959C2">
        <w:rPr>
          <w:sz w:val="22"/>
        </w:rPr>
        <w:t>realizó</w:t>
      </w:r>
      <w:proofErr w:type="spellEnd"/>
      <w:r w:rsidRPr="006959C2">
        <w:rPr>
          <w:sz w:val="22"/>
        </w:rPr>
        <w:t xml:space="preserve"> </w:t>
      </w:r>
      <w:proofErr w:type="spellStart"/>
      <w:r w:rsidRPr="006959C2">
        <w:rPr>
          <w:sz w:val="22"/>
        </w:rPr>
        <w:t>mediante</w:t>
      </w:r>
      <w:proofErr w:type="spellEnd"/>
      <w:r w:rsidRPr="006959C2">
        <w:rPr>
          <w:sz w:val="22"/>
        </w:rPr>
        <w:t xml:space="preserve"> el </w:t>
      </w:r>
      <w:proofErr w:type="spellStart"/>
      <w:r w:rsidRPr="006959C2">
        <w:rPr>
          <w:sz w:val="22"/>
        </w:rPr>
        <w:t>procesamiento</w:t>
      </w:r>
      <w:proofErr w:type="spellEnd"/>
      <w:r w:rsidRPr="006959C2">
        <w:rPr>
          <w:sz w:val="22"/>
        </w:rPr>
        <w:t xml:space="preserve"> de los </w:t>
      </w:r>
      <w:proofErr w:type="spellStart"/>
      <w:r w:rsidRPr="006959C2">
        <w:rPr>
          <w:sz w:val="22"/>
        </w:rPr>
        <w:t>cuestionarios</w:t>
      </w:r>
      <w:proofErr w:type="spellEnd"/>
      <w:r w:rsidRPr="006959C2">
        <w:rPr>
          <w:sz w:val="22"/>
        </w:rPr>
        <w:t xml:space="preserve"> </w:t>
      </w:r>
      <w:proofErr w:type="spellStart"/>
      <w:r w:rsidRPr="006959C2">
        <w:rPr>
          <w:sz w:val="22"/>
        </w:rPr>
        <w:t>individuales</w:t>
      </w:r>
      <w:proofErr w:type="spellEnd"/>
      <w:r w:rsidRPr="006959C2">
        <w:rPr>
          <w:sz w:val="22"/>
        </w:rPr>
        <w:t xml:space="preserve">, en una hoja de </w:t>
      </w:r>
      <w:proofErr w:type="spellStart"/>
      <w:r w:rsidRPr="006959C2">
        <w:rPr>
          <w:sz w:val="22"/>
        </w:rPr>
        <w:t>cálculo</w:t>
      </w:r>
      <w:proofErr w:type="spellEnd"/>
      <w:r w:rsidRPr="006959C2">
        <w:rPr>
          <w:sz w:val="22"/>
        </w:rPr>
        <w:t xml:space="preserve"> en Microsoft Excel y se </w:t>
      </w:r>
      <w:proofErr w:type="spellStart"/>
      <w:r w:rsidRPr="006959C2">
        <w:rPr>
          <w:sz w:val="22"/>
        </w:rPr>
        <w:t>efectuó</w:t>
      </w:r>
      <w:proofErr w:type="spellEnd"/>
      <w:r w:rsidRPr="006959C2">
        <w:rPr>
          <w:sz w:val="22"/>
        </w:rPr>
        <w:t xml:space="preserve"> el </w:t>
      </w:r>
      <w:proofErr w:type="spellStart"/>
      <w:r w:rsidRPr="006959C2">
        <w:rPr>
          <w:sz w:val="22"/>
        </w:rPr>
        <w:t>procesamiento</w:t>
      </w:r>
      <w:proofErr w:type="spellEnd"/>
      <w:r w:rsidRPr="006959C2">
        <w:rPr>
          <w:sz w:val="22"/>
        </w:rPr>
        <w:t xml:space="preserve"> estadístico </w:t>
      </w:r>
      <w:proofErr w:type="spellStart"/>
      <w:r w:rsidRPr="006959C2">
        <w:rPr>
          <w:sz w:val="22"/>
        </w:rPr>
        <w:t>mediante</w:t>
      </w:r>
      <w:proofErr w:type="spellEnd"/>
      <w:r w:rsidRPr="006959C2">
        <w:rPr>
          <w:sz w:val="22"/>
        </w:rPr>
        <w:t xml:space="preserve"> el análisis de </w:t>
      </w:r>
      <w:proofErr w:type="spellStart"/>
      <w:r w:rsidRPr="006959C2">
        <w:rPr>
          <w:sz w:val="22"/>
        </w:rPr>
        <w:t>frecuencias</w:t>
      </w:r>
      <w:proofErr w:type="spellEnd"/>
      <w:r w:rsidRPr="006959C2">
        <w:rPr>
          <w:sz w:val="22"/>
        </w:rPr>
        <w:t xml:space="preserve"> simples y su </w:t>
      </w:r>
      <w:proofErr w:type="spellStart"/>
      <w:r w:rsidRPr="006959C2">
        <w:rPr>
          <w:sz w:val="22"/>
        </w:rPr>
        <w:t>expresión</w:t>
      </w:r>
      <w:proofErr w:type="spellEnd"/>
      <w:r w:rsidRPr="006959C2">
        <w:rPr>
          <w:sz w:val="22"/>
        </w:rPr>
        <w:t xml:space="preserve"> </w:t>
      </w:r>
      <w:proofErr w:type="spellStart"/>
      <w:r w:rsidRPr="006959C2">
        <w:rPr>
          <w:sz w:val="22"/>
        </w:rPr>
        <w:t>porcentual</w:t>
      </w:r>
      <w:proofErr w:type="spellEnd"/>
      <w:r w:rsidRPr="006959C2">
        <w:rPr>
          <w:sz w:val="22"/>
        </w:rPr>
        <w:t xml:space="preserve">, así como la </w:t>
      </w:r>
      <w:proofErr w:type="spellStart"/>
      <w:r w:rsidRPr="006959C2">
        <w:rPr>
          <w:sz w:val="22"/>
        </w:rPr>
        <w:t>obtención</w:t>
      </w:r>
      <w:proofErr w:type="spellEnd"/>
      <w:r w:rsidRPr="006959C2">
        <w:rPr>
          <w:sz w:val="22"/>
        </w:rPr>
        <w:t xml:space="preserve"> de </w:t>
      </w:r>
      <w:proofErr w:type="spellStart"/>
      <w:r w:rsidRPr="006959C2">
        <w:rPr>
          <w:sz w:val="22"/>
        </w:rPr>
        <w:t>estadígrafos</w:t>
      </w:r>
      <w:proofErr w:type="spellEnd"/>
      <w:r w:rsidRPr="006959C2">
        <w:rPr>
          <w:sz w:val="22"/>
        </w:rPr>
        <w:t xml:space="preserve"> </w:t>
      </w:r>
      <w:proofErr w:type="spellStart"/>
      <w:r w:rsidRPr="006959C2">
        <w:rPr>
          <w:sz w:val="22"/>
        </w:rPr>
        <w:t>descriptivos</w:t>
      </w:r>
      <w:proofErr w:type="spellEnd"/>
      <w:r w:rsidRPr="006959C2">
        <w:rPr>
          <w:sz w:val="22"/>
        </w:rPr>
        <w:t>.</w:t>
      </w:r>
    </w:p>
    <w:p w:rsidR="00711A9A" w:rsidRPr="006959C2" w:rsidRDefault="00711A9A" w:rsidP="006959C2">
      <w:pPr>
        <w:pStyle w:val="Default"/>
        <w:spacing w:line="360" w:lineRule="auto"/>
        <w:jc w:val="both"/>
        <w:rPr>
          <w:rFonts w:ascii="Arial" w:hAnsi="Arial" w:cs="Arial"/>
          <w:b/>
          <w:sz w:val="22"/>
          <w:szCs w:val="22"/>
        </w:rPr>
      </w:pPr>
      <w:r w:rsidRPr="006959C2">
        <w:rPr>
          <w:rFonts w:ascii="Arial" w:hAnsi="Arial" w:cs="Arial"/>
          <w:b/>
          <w:sz w:val="22"/>
          <w:szCs w:val="22"/>
        </w:rPr>
        <w:t>Aspectos éticos.</w:t>
      </w:r>
    </w:p>
    <w:p w:rsidR="00711A9A" w:rsidRPr="006959C2" w:rsidRDefault="00711A9A" w:rsidP="006959C2">
      <w:pPr>
        <w:pStyle w:val="Default"/>
        <w:spacing w:line="360" w:lineRule="auto"/>
        <w:jc w:val="both"/>
        <w:rPr>
          <w:rFonts w:ascii="Arial" w:hAnsi="Arial" w:cs="Arial"/>
          <w:sz w:val="22"/>
          <w:szCs w:val="22"/>
        </w:rPr>
      </w:pPr>
      <w:r w:rsidRPr="006959C2">
        <w:rPr>
          <w:rFonts w:ascii="Arial" w:hAnsi="Arial" w:cs="Arial"/>
          <w:sz w:val="22"/>
          <w:szCs w:val="22"/>
        </w:rPr>
        <w:t>Se tuvo en cuenta los Principios Éticos para la Investigación Médica con datos provenientes de seres humanos de la World Medical Association Declaration of Helsinki y la Guía de OMS para los Comité de Ética de las Investigaciones, establecida por el Council for International Organizations of Medical Sciences(CIOMS) en el 2002. Se les solicitó a los profesores firmar su c</w:t>
      </w:r>
      <w:r w:rsidR="00B635C7">
        <w:rPr>
          <w:rFonts w:ascii="Arial" w:hAnsi="Arial" w:cs="Arial"/>
          <w:sz w:val="22"/>
          <w:szCs w:val="22"/>
        </w:rPr>
        <w:t>onsentimiento informado (anexo 2</w:t>
      </w:r>
      <w:r w:rsidRPr="006959C2">
        <w:rPr>
          <w:rFonts w:ascii="Arial" w:hAnsi="Arial" w:cs="Arial"/>
          <w:sz w:val="22"/>
          <w:szCs w:val="22"/>
        </w:rPr>
        <w:t>) para participar en el estudio y para la posterior publicación del mismo.</w:t>
      </w:r>
    </w:p>
    <w:p w:rsidR="00276E13" w:rsidRPr="006959C2" w:rsidRDefault="00276E13" w:rsidP="006959C2">
      <w:pPr>
        <w:pStyle w:val="Default"/>
        <w:spacing w:line="360" w:lineRule="auto"/>
        <w:jc w:val="both"/>
        <w:rPr>
          <w:rFonts w:ascii="Arial" w:hAnsi="Arial" w:cs="Arial"/>
          <w:sz w:val="22"/>
          <w:szCs w:val="22"/>
        </w:rPr>
      </w:pPr>
      <w:r w:rsidRPr="006959C2">
        <w:rPr>
          <w:rFonts w:ascii="Arial" w:hAnsi="Arial" w:cs="Arial"/>
          <w:b/>
          <w:sz w:val="22"/>
          <w:szCs w:val="22"/>
        </w:rPr>
        <w:t>RESULTADOS</w:t>
      </w:r>
      <w:r w:rsidR="00A105AE">
        <w:rPr>
          <w:rFonts w:ascii="Arial" w:hAnsi="Arial" w:cs="Arial"/>
          <w:b/>
          <w:sz w:val="22"/>
          <w:szCs w:val="22"/>
        </w:rPr>
        <w:t xml:space="preserve"> Y DISCUSIÓN</w:t>
      </w:r>
    </w:p>
    <w:p w:rsidR="00276E13" w:rsidRPr="006959C2" w:rsidRDefault="00276E13" w:rsidP="006959C2">
      <w:pPr>
        <w:pStyle w:val="Default"/>
        <w:spacing w:line="360" w:lineRule="auto"/>
        <w:jc w:val="both"/>
        <w:rPr>
          <w:rFonts w:ascii="Arial" w:hAnsi="Arial" w:cs="Arial"/>
          <w:b/>
          <w:sz w:val="22"/>
          <w:szCs w:val="22"/>
        </w:rPr>
      </w:pPr>
      <w:r w:rsidRPr="006959C2">
        <w:rPr>
          <w:rFonts w:ascii="Arial" w:hAnsi="Arial" w:cs="Arial"/>
          <w:b/>
          <w:sz w:val="22"/>
          <w:szCs w:val="22"/>
        </w:rPr>
        <w:lastRenderedPageBreak/>
        <w:t>Caracterización de los profesores encuestados.</w:t>
      </w:r>
    </w:p>
    <w:p w:rsidR="00276E13" w:rsidRPr="006959C2" w:rsidRDefault="00276E13" w:rsidP="006959C2">
      <w:pPr>
        <w:pStyle w:val="Default"/>
        <w:spacing w:line="360" w:lineRule="auto"/>
        <w:jc w:val="both"/>
        <w:rPr>
          <w:rFonts w:ascii="Arial" w:hAnsi="Arial" w:cs="Arial"/>
          <w:sz w:val="22"/>
          <w:szCs w:val="22"/>
        </w:rPr>
      </w:pPr>
      <w:r w:rsidRPr="006959C2">
        <w:rPr>
          <w:rFonts w:ascii="Arial" w:hAnsi="Arial" w:cs="Arial"/>
          <w:sz w:val="22"/>
          <w:szCs w:val="22"/>
        </w:rPr>
        <w:t xml:space="preserve">De los profesores encuestados el 66,6% son especialistas, el 50% tienen categoría docente Asistente, profesores Auxiliares el 25%, mientras que Instructores y Titulares el 16,6% y 8,4% respectivamente.  </w:t>
      </w:r>
    </w:p>
    <w:p w:rsidR="00276E13" w:rsidRPr="006959C2" w:rsidRDefault="00276E13" w:rsidP="006959C2">
      <w:pPr>
        <w:pStyle w:val="Default"/>
        <w:spacing w:line="360" w:lineRule="auto"/>
        <w:jc w:val="both"/>
        <w:rPr>
          <w:rFonts w:ascii="Arial" w:hAnsi="Arial" w:cs="Arial"/>
          <w:sz w:val="22"/>
          <w:szCs w:val="22"/>
        </w:rPr>
      </w:pPr>
      <w:r w:rsidRPr="006959C2">
        <w:rPr>
          <w:rFonts w:ascii="Arial" w:hAnsi="Arial" w:cs="Arial"/>
          <w:sz w:val="22"/>
          <w:szCs w:val="22"/>
        </w:rPr>
        <w:t>En cuanto a los aspectos particulares en cada profesor sobre la práctica de la habilidad dibujar y su uso en las distintas asignaturas que se imparten que involucran contenidos histológicos el 91,6% de los encuestados no ha recibido capacitación para dibujar, sin embargo el 66,6% considera que sabe dibujar. En este sentido el 33,4% de los profesores auxiliares consideran que no saben dibujar junto al 60% de los profesores asistentes. Sin embargo el 100% de los profesores instructores y titular encuestados consideran que si saben dibujar.</w:t>
      </w:r>
    </w:p>
    <w:p w:rsidR="00A1549E" w:rsidRPr="006959C2" w:rsidRDefault="00A1549E" w:rsidP="006959C2">
      <w:pPr>
        <w:pStyle w:val="Default"/>
        <w:spacing w:line="360" w:lineRule="auto"/>
        <w:jc w:val="both"/>
        <w:rPr>
          <w:rFonts w:ascii="Arial" w:hAnsi="Arial" w:cs="Arial"/>
          <w:sz w:val="22"/>
          <w:szCs w:val="22"/>
        </w:rPr>
      </w:pPr>
      <w:r w:rsidRPr="006959C2">
        <w:rPr>
          <w:rFonts w:ascii="Arial" w:hAnsi="Arial" w:cs="Arial"/>
          <w:sz w:val="22"/>
          <w:szCs w:val="22"/>
        </w:rPr>
        <w:t>El 75% de los encuestados incluyen en su plan de clases realizar dibujos y el 33,4% dibuja en su tiempo libre. De estos resultados obtenidos, el 33,4% de los profesores auxiliares no incluyen en su plan de clases realizar dibujos, ni dibuja en su tiempo libre. Mientras que de los profesores asistentes el 40% dibujan en su tiempo libre y el 20% no planifican realizar dibujos en la clase. El 50% de los instructores no planifica realizar dibujos en el aula desde su plan de clases, ni dibuja en su tiempo libre.</w:t>
      </w:r>
    </w:p>
    <w:p w:rsidR="00A1549E" w:rsidRPr="006959C2" w:rsidRDefault="00A1549E" w:rsidP="006959C2">
      <w:pPr>
        <w:pStyle w:val="Default"/>
        <w:spacing w:line="360" w:lineRule="auto"/>
        <w:jc w:val="both"/>
        <w:rPr>
          <w:rFonts w:ascii="Arial" w:hAnsi="Arial" w:cs="Arial"/>
          <w:sz w:val="22"/>
          <w:szCs w:val="22"/>
        </w:rPr>
      </w:pPr>
      <w:r w:rsidRPr="006959C2">
        <w:rPr>
          <w:rFonts w:ascii="Arial" w:hAnsi="Arial" w:cs="Arial"/>
          <w:sz w:val="22"/>
          <w:szCs w:val="22"/>
        </w:rPr>
        <w:t>Todos (100%) consideran necesaria la habilidad dibujar para la enseñanza y el aprendizaje de las asignaturas que imparten.</w:t>
      </w:r>
    </w:p>
    <w:p w:rsidR="00A1549E" w:rsidRPr="006959C2" w:rsidRDefault="00236B35" w:rsidP="006959C2">
      <w:pPr>
        <w:pStyle w:val="Default"/>
        <w:spacing w:line="360" w:lineRule="auto"/>
        <w:jc w:val="both"/>
        <w:rPr>
          <w:rFonts w:ascii="Arial" w:hAnsi="Arial" w:cs="Arial"/>
          <w:sz w:val="22"/>
          <w:szCs w:val="22"/>
        </w:rPr>
      </w:pPr>
      <w:r w:rsidRPr="006959C2">
        <w:rPr>
          <w:rFonts w:ascii="Arial" w:hAnsi="Arial" w:cs="Arial"/>
          <w:sz w:val="22"/>
          <w:szCs w:val="22"/>
        </w:rPr>
        <w:t>En el gráfico</w:t>
      </w:r>
      <w:r w:rsidR="00A1549E" w:rsidRPr="006959C2">
        <w:rPr>
          <w:rFonts w:ascii="Arial" w:hAnsi="Arial" w:cs="Arial"/>
          <w:sz w:val="22"/>
          <w:szCs w:val="22"/>
        </w:rPr>
        <w:t xml:space="preserve"> 1 se muestran estos resultados:</w:t>
      </w:r>
    </w:p>
    <w:p w:rsidR="00A1549E" w:rsidRPr="006959C2" w:rsidRDefault="00236B35" w:rsidP="006959C2">
      <w:pPr>
        <w:pStyle w:val="Default"/>
        <w:spacing w:line="360" w:lineRule="auto"/>
        <w:jc w:val="both"/>
        <w:rPr>
          <w:rFonts w:ascii="Arial" w:hAnsi="Arial" w:cs="Arial"/>
          <w:sz w:val="22"/>
          <w:szCs w:val="22"/>
        </w:rPr>
      </w:pPr>
      <w:r w:rsidRPr="006959C2">
        <w:rPr>
          <w:rFonts w:ascii="Arial" w:hAnsi="Arial" w:cs="Arial"/>
          <w:b/>
          <w:sz w:val="22"/>
          <w:szCs w:val="22"/>
        </w:rPr>
        <w:t>Gráfico</w:t>
      </w:r>
      <w:r w:rsidR="00A1549E" w:rsidRPr="006959C2">
        <w:rPr>
          <w:rFonts w:ascii="Arial" w:hAnsi="Arial" w:cs="Arial"/>
          <w:b/>
          <w:sz w:val="22"/>
          <w:szCs w:val="22"/>
        </w:rPr>
        <w:t xml:space="preserve"> 1</w:t>
      </w:r>
      <w:r w:rsidR="00A1549E" w:rsidRPr="006959C2">
        <w:rPr>
          <w:rFonts w:ascii="Arial" w:hAnsi="Arial" w:cs="Arial"/>
          <w:sz w:val="22"/>
          <w:szCs w:val="22"/>
        </w:rPr>
        <w:t>. Caracterización de los profesores y su correlación con los aspectos relacionados con la habilidad dibujar.</w:t>
      </w:r>
    </w:p>
    <w:p w:rsidR="0056199C" w:rsidRPr="006959C2" w:rsidRDefault="00236B35" w:rsidP="006959C2">
      <w:pPr>
        <w:rPr>
          <w:b/>
          <w:sz w:val="22"/>
        </w:rPr>
      </w:pPr>
      <w:r w:rsidRPr="006959C2">
        <w:rPr>
          <w:noProof/>
          <w:sz w:val="22"/>
          <w:lang w:val="es-ES" w:eastAsia="es-ES"/>
        </w:rPr>
        <w:drawing>
          <wp:inline distT="0" distB="0" distL="0" distR="0">
            <wp:extent cx="5400040" cy="3154960"/>
            <wp:effectExtent l="0" t="0" r="10160" b="762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6199C" w:rsidRPr="006959C2" w:rsidRDefault="00A25D18" w:rsidP="006959C2">
      <w:pPr>
        <w:rPr>
          <w:sz w:val="22"/>
        </w:rPr>
      </w:pPr>
      <w:proofErr w:type="gramStart"/>
      <w:r w:rsidRPr="006959C2">
        <w:rPr>
          <w:sz w:val="22"/>
        </w:rPr>
        <w:lastRenderedPageBreak/>
        <w:t>n</w:t>
      </w:r>
      <w:proofErr w:type="gramEnd"/>
      <w:r w:rsidRPr="006959C2">
        <w:rPr>
          <w:sz w:val="22"/>
        </w:rPr>
        <w:t xml:space="preserve">: 12 profesores    </w:t>
      </w:r>
      <w:proofErr w:type="spellStart"/>
      <w:r w:rsidRPr="006959C2">
        <w:rPr>
          <w:sz w:val="22"/>
        </w:rPr>
        <w:t>fuente</w:t>
      </w:r>
      <w:proofErr w:type="spellEnd"/>
      <w:r w:rsidRPr="006959C2">
        <w:rPr>
          <w:sz w:val="22"/>
        </w:rPr>
        <w:t xml:space="preserve">: </w:t>
      </w:r>
      <w:proofErr w:type="spellStart"/>
      <w:r w:rsidRPr="006959C2">
        <w:rPr>
          <w:sz w:val="22"/>
        </w:rPr>
        <w:t>encuestas</w:t>
      </w:r>
      <w:proofErr w:type="spellEnd"/>
    </w:p>
    <w:p w:rsidR="00A25D18" w:rsidRPr="006959C2" w:rsidRDefault="00A25D18" w:rsidP="006959C2">
      <w:pPr>
        <w:pStyle w:val="Default"/>
        <w:spacing w:line="360" w:lineRule="auto"/>
        <w:jc w:val="both"/>
        <w:rPr>
          <w:rFonts w:ascii="Arial" w:hAnsi="Arial" w:cs="Arial"/>
          <w:sz w:val="22"/>
          <w:szCs w:val="22"/>
        </w:rPr>
      </w:pPr>
    </w:p>
    <w:p w:rsidR="00A01520" w:rsidRPr="00DA5A5A" w:rsidRDefault="00A01520" w:rsidP="00A01520">
      <w:pPr>
        <w:pStyle w:val="Default"/>
        <w:spacing w:line="360" w:lineRule="auto"/>
        <w:jc w:val="both"/>
        <w:rPr>
          <w:rFonts w:ascii="Arial" w:eastAsia="Calibri" w:hAnsi="Arial" w:cs="Arial"/>
          <w:sz w:val="22"/>
          <w:szCs w:val="22"/>
        </w:rPr>
      </w:pPr>
      <w:r w:rsidRPr="00DA5A5A">
        <w:rPr>
          <w:rFonts w:ascii="Arial" w:hAnsi="Arial" w:cs="Arial"/>
          <w:sz w:val="22"/>
          <w:szCs w:val="22"/>
        </w:rPr>
        <w:t xml:space="preserve">Según </w:t>
      </w:r>
      <w:proofErr w:type="gramStart"/>
      <w:r w:rsidRPr="00DA5A5A">
        <w:rPr>
          <w:rFonts w:ascii="Arial" w:hAnsi="Arial" w:cs="Arial"/>
          <w:sz w:val="22"/>
          <w:szCs w:val="22"/>
        </w:rPr>
        <w:t>Peresan</w:t>
      </w:r>
      <w:r w:rsidRPr="00DA5A5A">
        <w:rPr>
          <w:rFonts w:ascii="Arial" w:hAnsi="Arial" w:cs="Arial"/>
          <w:sz w:val="22"/>
          <w:szCs w:val="22"/>
          <w:vertAlign w:val="superscript"/>
        </w:rPr>
        <w:t>(</w:t>
      </w:r>
      <w:proofErr w:type="gramEnd"/>
      <w:r w:rsidRPr="00DA5A5A">
        <w:rPr>
          <w:rFonts w:ascii="Arial" w:hAnsi="Arial" w:cs="Arial"/>
          <w:sz w:val="22"/>
          <w:szCs w:val="22"/>
          <w:vertAlign w:val="superscript"/>
        </w:rPr>
        <w:t>11</w:t>
      </w:r>
      <w:r w:rsidRPr="00DA5A5A">
        <w:rPr>
          <w:rFonts w:ascii="Arial" w:hAnsi="Arial" w:cs="Arial"/>
          <w:sz w:val="22"/>
          <w:szCs w:val="22"/>
          <w:vertAlign w:val="superscript"/>
        </w:rPr>
        <w:t xml:space="preserve">) </w:t>
      </w:r>
      <w:r w:rsidRPr="00DA5A5A">
        <w:rPr>
          <w:rFonts w:ascii="Arial" w:eastAsia="Calibri" w:hAnsi="Arial" w:cs="Arial"/>
          <w:sz w:val="22"/>
          <w:szCs w:val="22"/>
        </w:rPr>
        <w:t xml:space="preserve">saber dibujar incluye comprender las imágenes, y tal vez para comprender las imágenes haya que saber dibujar. Comprender las imágenes significa conocer el proceso de su creación, en la práctica teórica que implica trascender el gesto, la idea, la observación, para plasmarlas, para generarlas.  Comprender las imágenes significa comprender aquello que tienen de característico e insustituible, lo que no puede ser comunicado, o construido, o por lo menos sería mucho más costoso hacerlo a través de otro medio. Comprender las imágenes es saber escogerlas, saber explicarlas, saber criticarlas. </w:t>
      </w:r>
    </w:p>
    <w:p w:rsidR="00A01520" w:rsidRPr="00DA5A5A" w:rsidRDefault="00A877E4" w:rsidP="00A01520">
      <w:pPr>
        <w:pStyle w:val="Default"/>
        <w:spacing w:line="360" w:lineRule="auto"/>
        <w:jc w:val="both"/>
        <w:rPr>
          <w:rFonts w:ascii="Arial" w:eastAsia="Calibri" w:hAnsi="Arial" w:cs="Arial"/>
          <w:sz w:val="22"/>
          <w:szCs w:val="22"/>
        </w:rPr>
      </w:pPr>
      <w:r>
        <w:rPr>
          <w:rFonts w:ascii="Arial" w:eastAsia="Calibri" w:hAnsi="Arial" w:cs="Arial"/>
          <w:sz w:val="22"/>
          <w:szCs w:val="22"/>
        </w:rPr>
        <w:t>En este sentido los autores</w:t>
      </w:r>
      <w:r w:rsidR="00A01520" w:rsidRPr="00DA5A5A">
        <w:rPr>
          <w:rFonts w:ascii="Arial" w:eastAsia="Calibri" w:hAnsi="Arial" w:cs="Arial"/>
          <w:sz w:val="22"/>
          <w:szCs w:val="22"/>
        </w:rPr>
        <w:t xml:space="preserve"> </w:t>
      </w:r>
      <w:proofErr w:type="gramStart"/>
      <w:r w:rsidR="00A01520" w:rsidRPr="00DA5A5A">
        <w:rPr>
          <w:rFonts w:ascii="Arial" w:eastAsia="Calibri" w:hAnsi="Arial" w:cs="Arial"/>
          <w:sz w:val="22"/>
          <w:szCs w:val="22"/>
        </w:rPr>
        <w:t>considera</w:t>
      </w:r>
      <w:proofErr w:type="gramEnd"/>
      <w:r w:rsidR="00A01520" w:rsidRPr="00DA5A5A">
        <w:rPr>
          <w:rFonts w:ascii="Arial" w:eastAsia="Calibri" w:hAnsi="Arial" w:cs="Arial"/>
          <w:sz w:val="22"/>
          <w:szCs w:val="22"/>
        </w:rPr>
        <w:t xml:space="preserve"> que no es el caso en los profesores encuestados, ya que la dificultad no radica en la comprensión de las imágenes pues todos son profesores de histología y este aspecto está desarrollado aún en los residentes pues en su formación es fundamental.  </w:t>
      </w:r>
    </w:p>
    <w:p w:rsidR="00056541" w:rsidRPr="00997D48" w:rsidRDefault="00056541" w:rsidP="00056541">
      <w:pPr>
        <w:pStyle w:val="Default"/>
        <w:spacing w:line="360" w:lineRule="auto"/>
        <w:jc w:val="both"/>
        <w:rPr>
          <w:rFonts w:ascii="Arial" w:eastAsia="Calibri" w:hAnsi="Arial" w:cs="Arial"/>
          <w:sz w:val="22"/>
          <w:szCs w:val="22"/>
        </w:rPr>
      </w:pPr>
      <w:proofErr w:type="gramStart"/>
      <w:r w:rsidRPr="00997D48">
        <w:rPr>
          <w:rFonts w:ascii="Arial" w:eastAsia="Calibri" w:hAnsi="Arial" w:cs="Arial"/>
          <w:sz w:val="22"/>
          <w:szCs w:val="22"/>
        </w:rPr>
        <w:t>Ojeda</w:t>
      </w:r>
      <w:r w:rsidRPr="00997D48">
        <w:rPr>
          <w:rFonts w:ascii="Arial" w:eastAsia="Calibri" w:hAnsi="Arial" w:cs="Arial"/>
          <w:sz w:val="22"/>
          <w:szCs w:val="22"/>
          <w:vertAlign w:val="superscript"/>
        </w:rPr>
        <w:t>(</w:t>
      </w:r>
      <w:proofErr w:type="gramEnd"/>
      <w:r w:rsidRPr="00997D48">
        <w:rPr>
          <w:rFonts w:ascii="Arial" w:eastAsia="Calibri" w:hAnsi="Arial" w:cs="Arial"/>
          <w:sz w:val="22"/>
          <w:szCs w:val="22"/>
          <w:vertAlign w:val="superscript"/>
        </w:rPr>
        <w:t>12</w:t>
      </w:r>
      <w:r w:rsidRPr="00997D48">
        <w:rPr>
          <w:rFonts w:ascii="Arial" w:eastAsia="Calibri" w:hAnsi="Arial" w:cs="Arial"/>
          <w:sz w:val="22"/>
          <w:szCs w:val="22"/>
          <w:vertAlign w:val="superscript"/>
        </w:rPr>
        <w:t xml:space="preserve">) </w:t>
      </w:r>
      <w:r w:rsidRPr="00997D48">
        <w:rPr>
          <w:rFonts w:ascii="Arial" w:eastAsia="Calibri" w:hAnsi="Arial" w:cs="Arial"/>
          <w:sz w:val="22"/>
          <w:szCs w:val="22"/>
        </w:rPr>
        <w:t xml:space="preserve">plantea que el dibujo para los docentes es de fácil ejecución, beneficia la comunicación y las posibilidades de expresión, mejora la transferencia y construcción del conocimiento.  </w:t>
      </w:r>
    </w:p>
    <w:p w:rsidR="00056541" w:rsidRPr="00997D48" w:rsidRDefault="00056541" w:rsidP="006959C2">
      <w:pPr>
        <w:pStyle w:val="Default"/>
        <w:spacing w:line="360" w:lineRule="auto"/>
        <w:jc w:val="both"/>
        <w:rPr>
          <w:rFonts w:ascii="Arial" w:eastAsia="Calibri" w:hAnsi="Arial" w:cs="Arial"/>
          <w:sz w:val="22"/>
          <w:szCs w:val="22"/>
        </w:rPr>
      </w:pPr>
      <w:r w:rsidRPr="00997D48">
        <w:rPr>
          <w:rFonts w:ascii="Arial" w:eastAsia="Calibri" w:hAnsi="Arial" w:cs="Arial"/>
          <w:sz w:val="22"/>
          <w:szCs w:val="22"/>
        </w:rPr>
        <w:t>A juicio de Peña</w:t>
      </w:r>
      <w:r w:rsidR="00840E59" w:rsidRPr="00997D48">
        <w:rPr>
          <w:rFonts w:ascii="Arial" w:eastAsia="Calibri" w:hAnsi="Arial" w:cs="Arial"/>
          <w:sz w:val="22"/>
          <w:szCs w:val="22"/>
          <w:vertAlign w:val="superscript"/>
        </w:rPr>
        <w:t>(13</w:t>
      </w:r>
      <w:r w:rsidRPr="00997D48">
        <w:rPr>
          <w:rFonts w:ascii="Arial" w:eastAsia="Calibri" w:hAnsi="Arial" w:cs="Arial"/>
          <w:sz w:val="22"/>
          <w:szCs w:val="22"/>
          <w:vertAlign w:val="superscript"/>
        </w:rPr>
        <w:t xml:space="preserve">) </w:t>
      </w:r>
      <w:r w:rsidRPr="00997D48">
        <w:rPr>
          <w:rFonts w:ascii="Arial" w:eastAsia="Calibri" w:hAnsi="Arial" w:cs="Arial"/>
          <w:sz w:val="22"/>
          <w:szCs w:val="22"/>
        </w:rPr>
        <w:t>permite, además, el desarrollo de funciones del pensamiento tales como la observación, la selección, el razonamiento, la atención, la reflexión, la concentración y la transferen</w:t>
      </w:r>
      <w:r w:rsidR="00997D48">
        <w:rPr>
          <w:rFonts w:ascii="Arial" w:eastAsia="Calibri" w:hAnsi="Arial" w:cs="Arial"/>
          <w:sz w:val="22"/>
          <w:szCs w:val="22"/>
        </w:rPr>
        <w:t>cia de la teoría a la práctica.</w:t>
      </w:r>
    </w:p>
    <w:p w:rsidR="00D2294D" w:rsidRPr="006959C2" w:rsidRDefault="00D2294D" w:rsidP="006959C2">
      <w:pPr>
        <w:pStyle w:val="Default"/>
        <w:spacing w:line="360" w:lineRule="auto"/>
        <w:jc w:val="both"/>
        <w:rPr>
          <w:rFonts w:ascii="Arial" w:hAnsi="Arial" w:cs="Arial"/>
          <w:sz w:val="22"/>
          <w:szCs w:val="22"/>
        </w:rPr>
      </w:pPr>
      <w:r w:rsidRPr="006959C2">
        <w:rPr>
          <w:rFonts w:ascii="Arial" w:hAnsi="Arial" w:cs="Arial"/>
          <w:sz w:val="22"/>
          <w:szCs w:val="22"/>
        </w:rPr>
        <w:t xml:space="preserve">Todos los encuestados (100%) coinciden en que prefieren realizar dibujos de células, el 42,7% prefieren dibujar tejidos y solo el 25% prefieren dibujar órganos. De manera más específica al analizar el cuestionario se comprobó que: el 50% de los instructores prefieren dibujar órganos y nadie tejidos, de los profesores asistentes el 60% prefieren dibujar tejidos y nadie órganos, el 33,4% de los auxiliares se inclina por dibujar tejidos y órganos, mientras que el 100% de los titulares dibujan tejidos y órganos.  </w:t>
      </w:r>
    </w:p>
    <w:p w:rsidR="00D2294D" w:rsidRPr="006959C2" w:rsidRDefault="00D2294D" w:rsidP="006959C2">
      <w:pPr>
        <w:pStyle w:val="Default"/>
        <w:spacing w:line="360" w:lineRule="auto"/>
        <w:jc w:val="both"/>
        <w:rPr>
          <w:rFonts w:ascii="Arial" w:hAnsi="Arial" w:cs="Arial"/>
          <w:sz w:val="22"/>
          <w:szCs w:val="22"/>
        </w:rPr>
      </w:pPr>
      <w:r w:rsidRPr="006959C2">
        <w:rPr>
          <w:rFonts w:ascii="Arial" w:hAnsi="Arial" w:cs="Arial"/>
          <w:sz w:val="22"/>
          <w:szCs w:val="22"/>
        </w:rPr>
        <w:t>El gráfico 2 muestra estos resultados.</w:t>
      </w:r>
    </w:p>
    <w:p w:rsidR="00D2294D" w:rsidRPr="006959C2" w:rsidRDefault="00D2294D" w:rsidP="006959C2">
      <w:pPr>
        <w:pStyle w:val="Default"/>
        <w:spacing w:line="360" w:lineRule="auto"/>
        <w:jc w:val="both"/>
        <w:rPr>
          <w:rFonts w:ascii="Arial" w:hAnsi="Arial" w:cs="Arial"/>
          <w:sz w:val="22"/>
          <w:szCs w:val="22"/>
        </w:rPr>
      </w:pPr>
      <w:r w:rsidRPr="006959C2">
        <w:rPr>
          <w:rFonts w:ascii="Arial" w:hAnsi="Arial" w:cs="Arial"/>
          <w:b/>
          <w:sz w:val="22"/>
          <w:szCs w:val="22"/>
        </w:rPr>
        <w:t>Gráfico 2</w:t>
      </w:r>
      <w:r w:rsidR="00DE31E6" w:rsidRPr="006959C2">
        <w:rPr>
          <w:rFonts w:ascii="Arial" w:hAnsi="Arial" w:cs="Arial"/>
          <w:sz w:val="22"/>
          <w:szCs w:val="22"/>
        </w:rPr>
        <w:t xml:space="preserve">. </w:t>
      </w:r>
      <w:r w:rsidRPr="006959C2">
        <w:rPr>
          <w:rFonts w:ascii="Arial" w:hAnsi="Arial" w:cs="Arial"/>
          <w:b/>
          <w:sz w:val="22"/>
          <w:szCs w:val="22"/>
        </w:rPr>
        <w:t>Aspectos relacionados con el uso de la habilidad dibujar por parte de los profesores en las asignaturas.</w:t>
      </w:r>
    </w:p>
    <w:p w:rsidR="0056199C" w:rsidRPr="006959C2" w:rsidRDefault="00DE31E6" w:rsidP="006959C2">
      <w:pPr>
        <w:rPr>
          <w:b/>
          <w:sz w:val="22"/>
        </w:rPr>
      </w:pPr>
      <w:r w:rsidRPr="006959C2">
        <w:rPr>
          <w:noProof/>
          <w:sz w:val="22"/>
          <w:lang w:val="es-ES" w:eastAsia="es-ES"/>
        </w:rPr>
        <w:lastRenderedPageBreak/>
        <w:drawing>
          <wp:inline distT="0" distB="0" distL="0" distR="0">
            <wp:extent cx="5400040" cy="3154960"/>
            <wp:effectExtent l="0" t="0" r="10160" b="762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25D18" w:rsidRPr="006959C2" w:rsidRDefault="00A25D18" w:rsidP="006959C2">
      <w:pPr>
        <w:rPr>
          <w:sz w:val="22"/>
        </w:rPr>
      </w:pPr>
      <w:proofErr w:type="gramStart"/>
      <w:r w:rsidRPr="006959C2">
        <w:rPr>
          <w:sz w:val="22"/>
        </w:rPr>
        <w:t>n</w:t>
      </w:r>
      <w:proofErr w:type="gramEnd"/>
      <w:r w:rsidRPr="006959C2">
        <w:rPr>
          <w:sz w:val="22"/>
        </w:rPr>
        <w:t xml:space="preserve">: 12 profesores    </w:t>
      </w:r>
      <w:proofErr w:type="spellStart"/>
      <w:r w:rsidRPr="006959C2">
        <w:rPr>
          <w:sz w:val="22"/>
        </w:rPr>
        <w:t>fuente</w:t>
      </w:r>
      <w:proofErr w:type="spellEnd"/>
      <w:r w:rsidRPr="006959C2">
        <w:rPr>
          <w:sz w:val="22"/>
        </w:rPr>
        <w:t xml:space="preserve">: </w:t>
      </w:r>
      <w:proofErr w:type="spellStart"/>
      <w:r w:rsidRPr="006959C2">
        <w:rPr>
          <w:sz w:val="22"/>
        </w:rPr>
        <w:t>encuestas</w:t>
      </w:r>
      <w:proofErr w:type="spellEnd"/>
    </w:p>
    <w:p w:rsidR="0056199C" w:rsidRPr="006959C2" w:rsidRDefault="0056199C" w:rsidP="006959C2">
      <w:pPr>
        <w:rPr>
          <w:b/>
          <w:sz w:val="22"/>
        </w:rPr>
      </w:pPr>
    </w:p>
    <w:p w:rsidR="00DF127F" w:rsidRPr="00343F11" w:rsidRDefault="00DF127F" w:rsidP="00DF127F">
      <w:pPr>
        <w:pStyle w:val="Default"/>
        <w:spacing w:line="360" w:lineRule="auto"/>
        <w:jc w:val="both"/>
        <w:rPr>
          <w:rFonts w:ascii="Arial" w:hAnsi="Arial" w:cs="Arial"/>
          <w:sz w:val="22"/>
          <w:szCs w:val="22"/>
        </w:rPr>
      </w:pPr>
      <w:r w:rsidRPr="00343F11">
        <w:rPr>
          <w:rFonts w:ascii="Arial" w:hAnsi="Arial" w:cs="Arial"/>
          <w:sz w:val="22"/>
          <w:szCs w:val="22"/>
        </w:rPr>
        <w:t>Los autores</w:t>
      </w:r>
      <w:r w:rsidRPr="00343F11">
        <w:rPr>
          <w:rFonts w:ascii="Arial" w:hAnsi="Arial" w:cs="Arial"/>
          <w:sz w:val="22"/>
          <w:szCs w:val="22"/>
        </w:rPr>
        <w:t xml:space="preserve"> considera</w:t>
      </w:r>
      <w:r w:rsidRPr="00343F11">
        <w:rPr>
          <w:rFonts w:ascii="Arial" w:hAnsi="Arial" w:cs="Arial"/>
          <w:sz w:val="22"/>
          <w:szCs w:val="22"/>
        </w:rPr>
        <w:t>n</w:t>
      </w:r>
      <w:r w:rsidRPr="00343F11">
        <w:rPr>
          <w:rFonts w:ascii="Arial" w:hAnsi="Arial" w:cs="Arial"/>
          <w:sz w:val="22"/>
          <w:szCs w:val="22"/>
        </w:rPr>
        <w:t xml:space="preserve"> que estos resultados se deben a que se complejiza la habilidad dibujar a medida que aumenta el nivel de dificultad de las estructuras histológicas.</w:t>
      </w:r>
    </w:p>
    <w:p w:rsidR="008E089E" w:rsidRPr="00343F11" w:rsidRDefault="00DF127F" w:rsidP="008E089E">
      <w:pPr>
        <w:pStyle w:val="Default"/>
        <w:spacing w:line="360" w:lineRule="auto"/>
        <w:jc w:val="both"/>
        <w:rPr>
          <w:rFonts w:ascii="Arial" w:hAnsi="Arial" w:cs="Arial"/>
          <w:sz w:val="22"/>
          <w:szCs w:val="22"/>
        </w:rPr>
      </w:pPr>
      <w:proofErr w:type="gramStart"/>
      <w:r w:rsidRPr="00343F11">
        <w:rPr>
          <w:rFonts w:ascii="Arial" w:hAnsi="Arial" w:cs="Arial"/>
          <w:sz w:val="22"/>
          <w:szCs w:val="22"/>
        </w:rPr>
        <w:t>Guzmán</w:t>
      </w:r>
      <w:r w:rsidR="008E089E" w:rsidRPr="00343F11">
        <w:rPr>
          <w:rFonts w:ascii="Arial" w:hAnsi="Arial" w:cs="Arial"/>
          <w:sz w:val="22"/>
          <w:szCs w:val="22"/>
          <w:vertAlign w:val="superscript"/>
        </w:rPr>
        <w:t>(</w:t>
      </w:r>
      <w:proofErr w:type="gramEnd"/>
      <w:r w:rsidR="008E089E" w:rsidRPr="00343F11">
        <w:rPr>
          <w:rFonts w:ascii="Arial" w:hAnsi="Arial" w:cs="Arial"/>
          <w:sz w:val="22"/>
          <w:szCs w:val="22"/>
          <w:vertAlign w:val="superscript"/>
        </w:rPr>
        <w:t>14</w:t>
      </w:r>
      <w:r w:rsidRPr="00343F11">
        <w:rPr>
          <w:rFonts w:ascii="Arial" w:hAnsi="Arial" w:cs="Arial"/>
          <w:sz w:val="22"/>
          <w:szCs w:val="22"/>
          <w:vertAlign w:val="superscript"/>
        </w:rPr>
        <w:t>)</w:t>
      </w:r>
      <w:r w:rsidRPr="00343F11">
        <w:rPr>
          <w:rFonts w:ascii="Arial" w:hAnsi="Arial" w:cs="Arial"/>
          <w:sz w:val="22"/>
          <w:szCs w:val="22"/>
        </w:rPr>
        <w:t xml:space="preserve"> plantea que con </w:t>
      </w:r>
      <w:proofErr w:type="spellStart"/>
      <w:r w:rsidRPr="00343F11">
        <w:rPr>
          <w:rFonts w:ascii="Arial" w:hAnsi="Arial" w:cs="Arial"/>
          <w:sz w:val="22"/>
          <w:szCs w:val="22"/>
        </w:rPr>
        <w:t>frecuencia</w:t>
      </w:r>
      <w:proofErr w:type="spellEnd"/>
      <w:r w:rsidRPr="00343F11">
        <w:rPr>
          <w:rFonts w:ascii="Arial" w:hAnsi="Arial" w:cs="Arial"/>
          <w:sz w:val="22"/>
          <w:szCs w:val="22"/>
        </w:rPr>
        <w:t xml:space="preserve">, el </w:t>
      </w:r>
      <w:proofErr w:type="spellStart"/>
      <w:r w:rsidRPr="00343F11">
        <w:rPr>
          <w:rFonts w:ascii="Arial" w:hAnsi="Arial" w:cs="Arial"/>
          <w:sz w:val="22"/>
          <w:szCs w:val="22"/>
        </w:rPr>
        <w:t>profesor</w:t>
      </w:r>
      <w:proofErr w:type="spellEnd"/>
      <w:r w:rsidRPr="00343F11">
        <w:rPr>
          <w:rFonts w:ascii="Arial" w:hAnsi="Arial" w:cs="Arial"/>
          <w:sz w:val="22"/>
          <w:szCs w:val="22"/>
        </w:rPr>
        <w:t xml:space="preserve"> no se </w:t>
      </w:r>
      <w:proofErr w:type="spellStart"/>
      <w:r w:rsidRPr="00343F11">
        <w:rPr>
          <w:rFonts w:ascii="Arial" w:hAnsi="Arial" w:cs="Arial"/>
          <w:sz w:val="22"/>
          <w:szCs w:val="22"/>
        </w:rPr>
        <w:t>encuentra</w:t>
      </w:r>
      <w:proofErr w:type="spellEnd"/>
      <w:r w:rsidRPr="00343F11">
        <w:rPr>
          <w:rFonts w:ascii="Arial" w:hAnsi="Arial" w:cs="Arial"/>
          <w:sz w:val="22"/>
          <w:szCs w:val="22"/>
        </w:rPr>
        <w:t xml:space="preserve"> en </w:t>
      </w:r>
      <w:proofErr w:type="spellStart"/>
      <w:r w:rsidRPr="00343F11">
        <w:rPr>
          <w:rFonts w:ascii="Arial" w:hAnsi="Arial" w:cs="Arial"/>
          <w:sz w:val="22"/>
          <w:szCs w:val="22"/>
        </w:rPr>
        <w:t>condiciones</w:t>
      </w:r>
      <w:proofErr w:type="spellEnd"/>
      <w:r w:rsidRPr="00343F11">
        <w:rPr>
          <w:rFonts w:ascii="Arial" w:hAnsi="Arial" w:cs="Arial"/>
          <w:sz w:val="22"/>
          <w:szCs w:val="22"/>
        </w:rPr>
        <w:t xml:space="preserve"> de </w:t>
      </w:r>
      <w:proofErr w:type="spellStart"/>
      <w:r w:rsidRPr="00343F11">
        <w:rPr>
          <w:rFonts w:ascii="Arial" w:hAnsi="Arial" w:cs="Arial"/>
          <w:sz w:val="22"/>
          <w:szCs w:val="22"/>
        </w:rPr>
        <w:t>esquematizar</w:t>
      </w:r>
      <w:proofErr w:type="spellEnd"/>
      <w:r w:rsidRPr="00343F11">
        <w:rPr>
          <w:rFonts w:ascii="Arial" w:hAnsi="Arial" w:cs="Arial"/>
          <w:sz w:val="22"/>
          <w:szCs w:val="22"/>
        </w:rPr>
        <w:t xml:space="preserve"> y argumenta que no tiene aptitudes; sin embargo, no es </w:t>
      </w:r>
      <w:proofErr w:type="spellStart"/>
      <w:r w:rsidRPr="00343F11">
        <w:rPr>
          <w:rFonts w:ascii="Arial" w:hAnsi="Arial" w:cs="Arial"/>
          <w:sz w:val="22"/>
          <w:szCs w:val="22"/>
        </w:rPr>
        <w:t>aptitud</w:t>
      </w:r>
      <w:proofErr w:type="spellEnd"/>
      <w:r w:rsidRPr="00343F11">
        <w:rPr>
          <w:rFonts w:ascii="Arial" w:hAnsi="Arial" w:cs="Arial"/>
          <w:sz w:val="22"/>
          <w:szCs w:val="22"/>
        </w:rPr>
        <w:t xml:space="preserve"> lo que </w:t>
      </w:r>
      <w:proofErr w:type="spellStart"/>
      <w:r w:rsidRPr="00343F11">
        <w:rPr>
          <w:rFonts w:ascii="Arial" w:hAnsi="Arial" w:cs="Arial"/>
          <w:sz w:val="22"/>
          <w:szCs w:val="22"/>
        </w:rPr>
        <w:t>requiere</w:t>
      </w:r>
      <w:proofErr w:type="spellEnd"/>
      <w:r w:rsidRPr="00343F11">
        <w:rPr>
          <w:rFonts w:ascii="Arial" w:hAnsi="Arial" w:cs="Arial"/>
          <w:sz w:val="22"/>
          <w:szCs w:val="22"/>
        </w:rPr>
        <w:t xml:space="preserve"> el </w:t>
      </w:r>
      <w:proofErr w:type="spellStart"/>
      <w:r w:rsidRPr="00343F11">
        <w:rPr>
          <w:rFonts w:ascii="Arial" w:hAnsi="Arial" w:cs="Arial"/>
          <w:sz w:val="22"/>
          <w:szCs w:val="22"/>
        </w:rPr>
        <w:t>profesor</w:t>
      </w:r>
      <w:proofErr w:type="spellEnd"/>
      <w:r w:rsidRPr="00343F11">
        <w:rPr>
          <w:rFonts w:ascii="Arial" w:hAnsi="Arial" w:cs="Arial"/>
          <w:sz w:val="22"/>
          <w:szCs w:val="22"/>
        </w:rPr>
        <w:t xml:space="preserve">, ya que no se </w:t>
      </w:r>
      <w:proofErr w:type="spellStart"/>
      <w:r w:rsidRPr="00343F11">
        <w:rPr>
          <w:rFonts w:ascii="Arial" w:hAnsi="Arial" w:cs="Arial"/>
          <w:sz w:val="22"/>
          <w:szCs w:val="22"/>
        </w:rPr>
        <w:t>trata</w:t>
      </w:r>
      <w:proofErr w:type="spellEnd"/>
      <w:r w:rsidRPr="00343F11">
        <w:rPr>
          <w:rFonts w:ascii="Arial" w:hAnsi="Arial" w:cs="Arial"/>
          <w:sz w:val="22"/>
          <w:szCs w:val="22"/>
        </w:rPr>
        <w:t xml:space="preserve"> de la </w:t>
      </w:r>
      <w:proofErr w:type="spellStart"/>
      <w:r w:rsidRPr="00343F11">
        <w:rPr>
          <w:rFonts w:ascii="Arial" w:hAnsi="Arial" w:cs="Arial"/>
          <w:sz w:val="22"/>
          <w:szCs w:val="22"/>
        </w:rPr>
        <w:t>representación</w:t>
      </w:r>
      <w:proofErr w:type="spellEnd"/>
      <w:r w:rsidRPr="00343F11">
        <w:rPr>
          <w:rFonts w:ascii="Arial" w:hAnsi="Arial" w:cs="Arial"/>
          <w:sz w:val="22"/>
          <w:szCs w:val="22"/>
        </w:rPr>
        <w:t xml:space="preserve"> </w:t>
      </w:r>
      <w:proofErr w:type="spellStart"/>
      <w:r w:rsidRPr="00343F11">
        <w:rPr>
          <w:rFonts w:ascii="Arial" w:hAnsi="Arial" w:cs="Arial"/>
          <w:sz w:val="22"/>
          <w:szCs w:val="22"/>
        </w:rPr>
        <w:t>gráfica</w:t>
      </w:r>
      <w:proofErr w:type="spellEnd"/>
      <w:r w:rsidRPr="00343F11">
        <w:rPr>
          <w:rFonts w:ascii="Arial" w:hAnsi="Arial" w:cs="Arial"/>
          <w:sz w:val="22"/>
          <w:szCs w:val="22"/>
        </w:rPr>
        <w:t xml:space="preserve"> de un </w:t>
      </w:r>
      <w:proofErr w:type="spellStart"/>
      <w:r w:rsidRPr="00343F11">
        <w:rPr>
          <w:rFonts w:ascii="Arial" w:hAnsi="Arial" w:cs="Arial"/>
          <w:sz w:val="22"/>
          <w:szCs w:val="22"/>
        </w:rPr>
        <w:t>artista</w:t>
      </w:r>
      <w:proofErr w:type="spellEnd"/>
      <w:r w:rsidRPr="00343F11">
        <w:rPr>
          <w:rFonts w:ascii="Arial" w:hAnsi="Arial" w:cs="Arial"/>
          <w:sz w:val="22"/>
          <w:szCs w:val="22"/>
        </w:rPr>
        <w:t xml:space="preserve">, </w:t>
      </w:r>
      <w:proofErr w:type="spellStart"/>
      <w:r w:rsidRPr="00343F11">
        <w:rPr>
          <w:rFonts w:ascii="Arial" w:hAnsi="Arial" w:cs="Arial"/>
          <w:sz w:val="22"/>
          <w:szCs w:val="22"/>
        </w:rPr>
        <w:t>sino</w:t>
      </w:r>
      <w:proofErr w:type="spellEnd"/>
      <w:r w:rsidRPr="00343F11">
        <w:rPr>
          <w:rFonts w:ascii="Arial" w:hAnsi="Arial" w:cs="Arial"/>
          <w:sz w:val="22"/>
          <w:szCs w:val="22"/>
        </w:rPr>
        <w:t xml:space="preserve"> que se </w:t>
      </w:r>
      <w:proofErr w:type="spellStart"/>
      <w:r w:rsidRPr="00343F11">
        <w:rPr>
          <w:rFonts w:ascii="Arial" w:hAnsi="Arial" w:cs="Arial"/>
          <w:sz w:val="22"/>
          <w:szCs w:val="22"/>
        </w:rPr>
        <w:t>necesita</w:t>
      </w:r>
      <w:proofErr w:type="spellEnd"/>
      <w:r w:rsidRPr="00343F11">
        <w:rPr>
          <w:rFonts w:ascii="Arial" w:hAnsi="Arial" w:cs="Arial"/>
          <w:sz w:val="22"/>
          <w:szCs w:val="22"/>
        </w:rPr>
        <w:t xml:space="preserve"> </w:t>
      </w:r>
      <w:proofErr w:type="spellStart"/>
      <w:r w:rsidRPr="00343F11">
        <w:rPr>
          <w:rFonts w:ascii="Arial" w:hAnsi="Arial" w:cs="Arial"/>
          <w:sz w:val="22"/>
          <w:szCs w:val="22"/>
        </w:rPr>
        <w:t>conocer</w:t>
      </w:r>
      <w:proofErr w:type="spellEnd"/>
      <w:r w:rsidRPr="00343F11">
        <w:rPr>
          <w:rFonts w:ascii="Arial" w:hAnsi="Arial" w:cs="Arial"/>
          <w:sz w:val="22"/>
          <w:szCs w:val="22"/>
        </w:rPr>
        <w:t xml:space="preserve"> </w:t>
      </w:r>
      <w:proofErr w:type="spellStart"/>
      <w:r w:rsidRPr="00343F11">
        <w:rPr>
          <w:rFonts w:ascii="Arial" w:hAnsi="Arial" w:cs="Arial"/>
          <w:sz w:val="22"/>
          <w:szCs w:val="22"/>
        </w:rPr>
        <w:t>qué</w:t>
      </w:r>
      <w:proofErr w:type="spellEnd"/>
      <w:r w:rsidRPr="00343F11">
        <w:rPr>
          <w:rFonts w:ascii="Arial" w:hAnsi="Arial" w:cs="Arial"/>
          <w:sz w:val="22"/>
          <w:szCs w:val="22"/>
        </w:rPr>
        <w:t xml:space="preserve"> es un </w:t>
      </w:r>
      <w:proofErr w:type="spellStart"/>
      <w:r w:rsidRPr="00343F11">
        <w:rPr>
          <w:rFonts w:ascii="Arial" w:hAnsi="Arial" w:cs="Arial"/>
          <w:sz w:val="22"/>
          <w:szCs w:val="22"/>
        </w:rPr>
        <w:t>esquema</w:t>
      </w:r>
      <w:proofErr w:type="spellEnd"/>
      <w:r w:rsidRPr="00343F11">
        <w:rPr>
          <w:rFonts w:ascii="Arial" w:hAnsi="Arial" w:cs="Arial"/>
          <w:sz w:val="22"/>
          <w:szCs w:val="22"/>
        </w:rPr>
        <w:t xml:space="preserve">, así como los </w:t>
      </w:r>
      <w:proofErr w:type="spellStart"/>
      <w:r w:rsidRPr="00343F11">
        <w:rPr>
          <w:rFonts w:ascii="Arial" w:hAnsi="Arial" w:cs="Arial"/>
          <w:sz w:val="22"/>
          <w:szCs w:val="22"/>
        </w:rPr>
        <w:t>elementos</w:t>
      </w:r>
      <w:proofErr w:type="spellEnd"/>
      <w:r w:rsidRPr="00343F11">
        <w:rPr>
          <w:rFonts w:ascii="Arial" w:hAnsi="Arial" w:cs="Arial"/>
          <w:sz w:val="22"/>
          <w:szCs w:val="22"/>
        </w:rPr>
        <w:t xml:space="preserve"> </w:t>
      </w:r>
      <w:proofErr w:type="spellStart"/>
      <w:r w:rsidRPr="00343F11">
        <w:rPr>
          <w:rFonts w:ascii="Arial" w:hAnsi="Arial" w:cs="Arial"/>
          <w:sz w:val="22"/>
          <w:szCs w:val="22"/>
        </w:rPr>
        <w:t>necesarios</w:t>
      </w:r>
      <w:proofErr w:type="spellEnd"/>
      <w:r w:rsidRPr="00343F11">
        <w:rPr>
          <w:rFonts w:ascii="Arial" w:hAnsi="Arial" w:cs="Arial"/>
          <w:sz w:val="22"/>
          <w:szCs w:val="22"/>
        </w:rPr>
        <w:t xml:space="preserve"> para desarrollar la habilidad. </w:t>
      </w:r>
      <w:proofErr w:type="spellStart"/>
      <w:r w:rsidRPr="00343F11">
        <w:rPr>
          <w:rFonts w:ascii="Arial" w:hAnsi="Arial" w:cs="Arial"/>
          <w:sz w:val="22"/>
          <w:szCs w:val="22"/>
        </w:rPr>
        <w:t>Existe</w:t>
      </w:r>
      <w:proofErr w:type="spellEnd"/>
      <w:r w:rsidRPr="00343F11">
        <w:rPr>
          <w:rFonts w:ascii="Arial" w:hAnsi="Arial" w:cs="Arial"/>
          <w:sz w:val="22"/>
          <w:szCs w:val="22"/>
        </w:rPr>
        <w:t xml:space="preserve"> una </w:t>
      </w:r>
      <w:proofErr w:type="spellStart"/>
      <w:r w:rsidRPr="00343F11">
        <w:rPr>
          <w:rFonts w:ascii="Arial" w:hAnsi="Arial" w:cs="Arial"/>
          <w:sz w:val="22"/>
          <w:szCs w:val="22"/>
        </w:rPr>
        <w:t>tendencia</w:t>
      </w:r>
      <w:proofErr w:type="spellEnd"/>
      <w:r w:rsidRPr="00343F11">
        <w:rPr>
          <w:rFonts w:ascii="Arial" w:hAnsi="Arial" w:cs="Arial"/>
          <w:sz w:val="22"/>
          <w:szCs w:val="22"/>
        </w:rPr>
        <w:t xml:space="preserve"> de los profesores a </w:t>
      </w:r>
      <w:proofErr w:type="spellStart"/>
      <w:r w:rsidRPr="00343F11">
        <w:rPr>
          <w:rFonts w:ascii="Arial" w:hAnsi="Arial" w:cs="Arial"/>
          <w:sz w:val="22"/>
          <w:szCs w:val="22"/>
        </w:rPr>
        <w:t>identificar</w:t>
      </w:r>
      <w:proofErr w:type="spellEnd"/>
      <w:r w:rsidRPr="00343F11">
        <w:rPr>
          <w:rFonts w:ascii="Arial" w:hAnsi="Arial" w:cs="Arial"/>
          <w:sz w:val="22"/>
          <w:szCs w:val="22"/>
        </w:rPr>
        <w:t xml:space="preserve"> el </w:t>
      </w:r>
      <w:proofErr w:type="spellStart"/>
      <w:r w:rsidRPr="00343F11">
        <w:rPr>
          <w:rFonts w:ascii="Arial" w:hAnsi="Arial" w:cs="Arial"/>
          <w:sz w:val="22"/>
          <w:szCs w:val="22"/>
        </w:rPr>
        <w:t>esquema</w:t>
      </w:r>
      <w:proofErr w:type="spellEnd"/>
      <w:r w:rsidRPr="00343F11">
        <w:rPr>
          <w:rFonts w:ascii="Arial" w:hAnsi="Arial" w:cs="Arial"/>
          <w:sz w:val="22"/>
          <w:szCs w:val="22"/>
        </w:rPr>
        <w:t xml:space="preserve"> con el dibujo, sin </w:t>
      </w:r>
      <w:proofErr w:type="spellStart"/>
      <w:r w:rsidRPr="00343F11">
        <w:rPr>
          <w:rFonts w:ascii="Arial" w:hAnsi="Arial" w:cs="Arial"/>
          <w:sz w:val="22"/>
          <w:szCs w:val="22"/>
        </w:rPr>
        <w:t>tener</w:t>
      </w:r>
      <w:proofErr w:type="spellEnd"/>
      <w:r w:rsidRPr="00343F11">
        <w:rPr>
          <w:rFonts w:ascii="Arial" w:hAnsi="Arial" w:cs="Arial"/>
          <w:sz w:val="22"/>
          <w:szCs w:val="22"/>
        </w:rPr>
        <w:t xml:space="preserve"> en cuenta que es un dibujo con características </w:t>
      </w:r>
      <w:proofErr w:type="spellStart"/>
      <w:r w:rsidRPr="00343F11">
        <w:rPr>
          <w:rFonts w:ascii="Arial" w:hAnsi="Arial" w:cs="Arial"/>
          <w:sz w:val="22"/>
          <w:szCs w:val="22"/>
        </w:rPr>
        <w:t>propias</w:t>
      </w:r>
      <w:proofErr w:type="spellEnd"/>
      <w:r w:rsidRPr="00343F11">
        <w:rPr>
          <w:rFonts w:ascii="Arial" w:hAnsi="Arial" w:cs="Arial"/>
          <w:sz w:val="22"/>
          <w:szCs w:val="22"/>
        </w:rPr>
        <w:t xml:space="preserve">, en el cual se </w:t>
      </w:r>
      <w:proofErr w:type="spellStart"/>
      <w:r w:rsidRPr="00343F11">
        <w:rPr>
          <w:rFonts w:ascii="Arial" w:hAnsi="Arial" w:cs="Arial"/>
          <w:sz w:val="22"/>
          <w:szCs w:val="22"/>
        </w:rPr>
        <w:t>representan</w:t>
      </w:r>
      <w:proofErr w:type="spellEnd"/>
      <w:r w:rsidRPr="00343F11">
        <w:rPr>
          <w:rFonts w:ascii="Arial" w:hAnsi="Arial" w:cs="Arial"/>
          <w:sz w:val="22"/>
          <w:szCs w:val="22"/>
        </w:rPr>
        <w:t xml:space="preserve"> los detalles esenciales propuestos </w:t>
      </w:r>
      <w:r w:rsidR="008E089E" w:rsidRPr="00343F11">
        <w:rPr>
          <w:rFonts w:ascii="Arial" w:hAnsi="Arial" w:cs="Arial"/>
          <w:sz w:val="22"/>
          <w:szCs w:val="22"/>
        </w:rPr>
        <w:t>en la observación de los organismos y las estructuras biológicas.</w:t>
      </w:r>
    </w:p>
    <w:p w:rsidR="008E089E" w:rsidRDefault="008E089E" w:rsidP="008E089E">
      <w:pPr>
        <w:ind w:left="0" w:firstLine="0"/>
      </w:pPr>
    </w:p>
    <w:p w:rsidR="00B41FEB" w:rsidRPr="006959C2" w:rsidRDefault="00B41FEB" w:rsidP="00DF127F">
      <w:pPr>
        <w:rPr>
          <w:sz w:val="22"/>
        </w:rPr>
      </w:pPr>
      <w:r w:rsidRPr="006959C2">
        <w:rPr>
          <w:sz w:val="22"/>
        </w:rPr>
        <w:t xml:space="preserve">Los resultados en cuanto al </w:t>
      </w:r>
      <w:proofErr w:type="spellStart"/>
      <w:r w:rsidRPr="006959C2">
        <w:rPr>
          <w:sz w:val="22"/>
        </w:rPr>
        <w:t>tiempo</w:t>
      </w:r>
      <w:proofErr w:type="spellEnd"/>
      <w:r w:rsidRPr="006959C2">
        <w:rPr>
          <w:sz w:val="22"/>
        </w:rPr>
        <w:t xml:space="preserve"> que le </w:t>
      </w:r>
      <w:proofErr w:type="spellStart"/>
      <w:r w:rsidRPr="006959C2">
        <w:rPr>
          <w:sz w:val="22"/>
        </w:rPr>
        <w:t>toma</w:t>
      </w:r>
      <w:proofErr w:type="spellEnd"/>
      <w:r w:rsidRPr="006959C2">
        <w:rPr>
          <w:sz w:val="22"/>
        </w:rPr>
        <w:t xml:space="preserve"> al </w:t>
      </w:r>
      <w:proofErr w:type="spellStart"/>
      <w:r w:rsidRPr="006959C2">
        <w:rPr>
          <w:sz w:val="22"/>
        </w:rPr>
        <w:t>profesor</w:t>
      </w:r>
      <w:proofErr w:type="spellEnd"/>
      <w:r w:rsidRPr="006959C2">
        <w:rPr>
          <w:sz w:val="22"/>
        </w:rPr>
        <w:t xml:space="preserve"> </w:t>
      </w:r>
      <w:proofErr w:type="spellStart"/>
      <w:r w:rsidRPr="006959C2">
        <w:rPr>
          <w:sz w:val="22"/>
        </w:rPr>
        <w:t>realizar</w:t>
      </w:r>
      <w:proofErr w:type="spellEnd"/>
      <w:r w:rsidRPr="006959C2">
        <w:rPr>
          <w:sz w:val="22"/>
        </w:rPr>
        <w:t xml:space="preserve"> dibujos en el aula se </w:t>
      </w:r>
      <w:proofErr w:type="spellStart"/>
      <w:r w:rsidRPr="006959C2">
        <w:rPr>
          <w:sz w:val="22"/>
        </w:rPr>
        <w:t>muestran</w:t>
      </w:r>
      <w:proofErr w:type="spellEnd"/>
      <w:r w:rsidRPr="006959C2">
        <w:rPr>
          <w:sz w:val="22"/>
        </w:rPr>
        <w:t xml:space="preserve"> </w:t>
      </w:r>
      <w:proofErr w:type="gramStart"/>
      <w:r w:rsidRPr="006959C2">
        <w:rPr>
          <w:sz w:val="22"/>
        </w:rPr>
        <w:t>en</w:t>
      </w:r>
      <w:proofErr w:type="gramEnd"/>
      <w:r w:rsidRPr="006959C2">
        <w:rPr>
          <w:sz w:val="22"/>
        </w:rPr>
        <w:t xml:space="preserve"> el gráfico 3</w:t>
      </w:r>
    </w:p>
    <w:p w:rsidR="00B41FEB" w:rsidRPr="006959C2" w:rsidRDefault="00B41FEB" w:rsidP="006959C2">
      <w:pPr>
        <w:rPr>
          <w:b/>
          <w:sz w:val="22"/>
        </w:rPr>
      </w:pPr>
      <w:r w:rsidRPr="006959C2">
        <w:rPr>
          <w:b/>
          <w:sz w:val="22"/>
        </w:rPr>
        <w:t xml:space="preserve">Gráfico 3. </w:t>
      </w:r>
      <w:proofErr w:type="spellStart"/>
      <w:r w:rsidRPr="006959C2">
        <w:rPr>
          <w:b/>
          <w:sz w:val="22"/>
        </w:rPr>
        <w:t>Tiempo</w:t>
      </w:r>
      <w:proofErr w:type="spellEnd"/>
      <w:r w:rsidRPr="006959C2">
        <w:rPr>
          <w:b/>
          <w:sz w:val="22"/>
        </w:rPr>
        <w:t xml:space="preserve"> que le </w:t>
      </w:r>
      <w:proofErr w:type="spellStart"/>
      <w:r w:rsidRPr="006959C2">
        <w:rPr>
          <w:b/>
          <w:sz w:val="22"/>
        </w:rPr>
        <w:t>toma</w:t>
      </w:r>
      <w:proofErr w:type="spellEnd"/>
      <w:r w:rsidRPr="006959C2">
        <w:rPr>
          <w:b/>
          <w:sz w:val="22"/>
        </w:rPr>
        <w:t xml:space="preserve"> al </w:t>
      </w:r>
      <w:proofErr w:type="spellStart"/>
      <w:r w:rsidRPr="006959C2">
        <w:rPr>
          <w:b/>
          <w:sz w:val="22"/>
        </w:rPr>
        <w:t>profesor</w:t>
      </w:r>
      <w:proofErr w:type="spellEnd"/>
      <w:r w:rsidRPr="006959C2">
        <w:rPr>
          <w:b/>
          <w:sz w:val="22"/>
        </w:rPr>
        <w:t xml:space="preserve"> </w:t>
      </w:r>
      <w:proofErr w:type="spellStart"/>
      <w:r w:rsidRPr="006959C2">
        <w:rPr>
          <w:b/>
          <w:sz w:val="22"/>
        </w:rPr>
        <w:t>realizar</w:t>
      </w:r>
      <w:proofErr w:type="spellEnd"/>
      <w:r w:rsidRPr="006959C2">
        <w:rPr>
          <w:b/>
          <w:sz w:val="22"/>
        </w:rPr>
        <w:t xml:space="preserve"> dibujos en el aula.</w:t>
      </w:r>
    </w:p>
    <w:p w:rsidR="00B41FEB" w:rsidRPr="006959C2" w:rsidRDefault="00B41FEB" w:rsidP="006959C2">
      <w:pPr>
        <w:rPr>
          <w:b/>
          <w:sz w:val="22"/>
        </w:rPr>
      </w:pPr>
      <w:r w:rsidRPr="006959C2">
        <w:rPr>
          <w:noProof/>
          <w:sz w:val="22"/>
          <w:lang w:val="es-ES" w:eastAsia="es-ES"/>
        </w:rPr>
        <w:lastRenderedPageBreak/>
        <w:drawing>
          <wp:inline distT="0" distB="0" distL="0" distR="0">
            <wp:extent cx="5400040" cy="3153923"/>
            <wp:effectExtent l="0" t="0" r="10160" b="889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25D18" w:rsidRPr="006959C2" w:rsidRDefault="00B41FEB" w:rsidP="006959C2">
      <w:pPr>
        <w:rPr>
          <w:sz w:val="22"/>
        </w:rPr>
      </w:pPr>
      <w:r w:rsidRPr="006959C2">
        <w:rPr>
          <w:sz w:val="22"/>
        </w:rPr>
        <w:t>.</w:t>
      </w:r>
      <w:r w:rsidR="00A25D18" w:rsidRPr="006959C2">
        <w:rPr>
          <w:sz w:val="22"/>
        </w:rPr>
        <w:t xml:space="preserve"> </w:t>
      </w:r>
      <w:proofErr w:type="gramStart"/>
      <w:r w:rsidR="00A25D18" w:rsidRPr="006959C2">
        <w:rPr>
          <w:sz w:val="22"/>
        </w:rPr>
        <w:t>n</w:t>
      </w:r>
      <w:proofErr w:type="gramEnd"/>
      <w:r w:rsidR="00A25D18" w:rsidRPr="006959C2">
        <w:rPr>
          <w:sz w:val="22"/>
        </w:rPr>
        <w:t xml:space="preserve">: 12 profesores    </w:t>
      </w:r>
      <w:proofErr w:type="spellStart"/>
      <w:r w:rsidR="00A25D18" w:rsidRPr="006959C2">
        <w:rPr>
          <w:sz w:val="22"/>
        </w:rPr>
        <w:t>fuente</w:t>
      </w:r>
      <w:proofErr w:type="spellEnd"/>
      <w:r w:rsidR="00A25D18" w:rsidRPr="006959C2">
        <w:rPr>
          <w:sz w:val="22"/>
        </w:rPr>
        <w:t xml:space="preserve">: </w:t>
      </w:r>
      <w:proofErr w:type="spellStart"/>
      <w:r w:rsidR="00A25D18" w:rsidRPr="006959C2">
        <w:rPr>
          <w:sz w:val="22"/>
        </w:rPr>
        <w:t>encuestas</w:t>
      </w:r>
      <w:proofErr w:type="spellEnd"/>
    </w:p>
    <w:p w:rsidR="00343F11" w:rsidRPr="008D02CF" w:rsidRDefault="00343F11" w:rsidP="00343F11">
      <w:pPr>
        <w:pStyle w:val="Default"/>
        <w:spacing w:line="360" w:lineRule="auto"/>
        <w:jc w:val="both"/>
        <w:rPr>
          <w:rFonts w:ascii="Arial" w:hAnsi="Arial" w:cs="Arial"/>
          <w:sz w:val="22"/>
          <w:szCs w:val="22"/>
        </w:rPr>
      </w:pPr>
      <w:r w:rsidRPr="008D02CF">
        <w:rPr>
          <w:rFonts w:ascii="Arial" w:hAnsi="Arial" w:cs="Arial"/>
          <w:sz w:val="22"/>
          <w:szCs w:val="22"/>
        </w:rPr>
        <w:t>Los autores</w:t>
      </w:r>
      <w:r w:rsidRPr="008D02CF">
        <w:rPr>
          <w:rFonts w:ascii="Arial" w:hAnsi="Arial" w:cs="Arial"/>
          <w:sz w:val="22"/>
          <w:szCs w:val="22"/>
        </w:rPr>
        <w:t xml:space="preserve"> considera</w:t>
      </w:r>
      <w:r w:rsidRPr="008D02CF">
        <w:rPr>
          <w:rFonts w:ascii="Arial" w:hAnsi="Arial" w:cs="Arial"/>
          <w:sz w:val="22"/>
          <w:szCs w:val="22"/>
        </w:rPr>
        <w:t>n</w:t>
      </w:r>
      <w:r w:rsidRPr="008D02CF">
        <w:rPr>
          <w:rFonts w:ascii="Arial" w:hAnsi="Arial" w:cs="Arial"/>
          <w:sz w:val="22"/>
          <w:szCs w:val="22"/>
        </w:rPr>
        <w:t xml:space="preserve"> que 10 – 20 minutos es mucho tiempo para realizar un dibujo por parte del profesor ya que se pueden atropellar contenidos por dedicarle un tiempo exagerado a esta habilidad. Esto da a entender que falta práctica por parte de estos docentes en la realización de dibujos histológicos, lo cual puede tener correlación con aquellos profesores que no ejercitan la realización dibujos en su tiempo lib</w:t>
      </w:r>
      <w:r w:rsidRPr="008D02CF">
        <w:rPr>
          <w:rFonts w:ascii="Arial" w:hAnsi="Arial" w:cs="Arial"/>
          <w:sz w:val="22"/>
          <w:szCs w:val="22"/>
        </w:rPr>
        <w:t>re</w:t>
      </w:r>
      <w:r w:rsidRPr="008D02CF">
        <w:rPr>
          <w:rFonts w:ascii="Arial" w:hAnsi="Arial" w:cs="Arial"/>
          <w:sz w:val="22"/>
          <w:szCs w:val="22"/>
        </w:rPr>
        <w:t>.</w:t>
      </w:r>
    </w:p>
    <w:p w:rsidR="00343F11" w:rsidRPr="008D02CF" w:rsidRDefault="00343F11" w:rsidP="00343F11">
      <w:pPr>
        <w:rPr>
          <w:sz w:val="22"/>
        </w:rPr>
      </w:pPr>
      <w:r w:rsidRPr="008D02CF">
        <w:rPr>
          <w:sz w:val="22"/>
        </w:rPr>
        <w:t xml:space="preserve">De </w:t>
      </w:r>
      <w:proofErr w:type="spellStart"/>
      <w:r w:rsidRPr="008D02CF">
        <w:rPr>
          <w:sz w:val="22"/>
        </w:rPr>
        <w:t>acuerdo</w:t>
      </w:r>
      <w:proofErr w:type="spellEnd"/>
      <w:r w:rsidRPr="008D02CF">
        <w:rPr>
          <w:sz w:val="22"/>
        </w:rPr>
        <w:t xml:space="preserve"> con </w:t>
      </w:r>
      <w:proofErr w:type="gramStart"/>
      <w:r w:rsidRPr="008D02CF">
        <w:rPr>
          <w:sz w:val="22"/>
        </w:rPr>
        <w:t>Alonso</w:t>
      </w:r>
      <w:r w:rsidR="00E86939" w:rsidRPr="008D02CF">
        <w:rPr>
          <w:sz w:val="22"/>
          <w:vertAlign w:val="superscript"/>
        </w:rPr>
        <w:t>(</w:t>
      </w:r>
      <w:proofErr w:type="gramEnd"/>
      <w:r w:rsidR="00E86939" w:rsidRPr="008D02CF">
        <w:rPr>
          <w:sz w:val="22"/>
          <w:vertAlign w:val="superscript"/>
        </w:rPr>
        <w:t>8</w:t>
      </w:r>
      <w:r w:rsidRPr="008D02CF">
        <w:rPr>
          <w:sz w:val="22"/>
          <w:vertAlign w:val="superscript"/>
        </w:rPr>
        <w:t xml:space="preserve">) </w:t>
      </w:r>
      <w:r w:rsidRPr="008D02CF">
        <w:rPr>
          <w:sz w:val="22"/>
        </w:rPr>
        <w:t xml:space="preserve">al </w:t>
      </w:r>
      <w:proofErr w:type="spellStart"/>
      <w:r w:rsidRPr="008D02CF">
        <w:rPr>
          <w:sz w:val="22"/>
        </w:rPr>
        <w:t>realizar</w:t>
      </w:r>
      <w:proofErr w:type="spellEnd"/>
      <w:r w:rsidRPr="008D02CF">
        <w:rPr>
          <w:sz w:val="22"/>
        </w:rPr>
        <w:t xml:space="preserve"> los dibujos no se </w:t>
      </w:r>
      <w:proofErr w:type="spellStart"/>
      <w:r w:rsidRPr="008D02CF">
        <w:rPr>
          <w:sz w:val="22"/>
        </w:rPr>
        <w:t>debe</w:t>
      </w:r>
      <w:proofErr w:type="spellEnd"/>
      <w:r w:rsidRPr="008D02CF">
        <w:rPr>
          <w:sz w:val="22"/>
        </w:rPr>
        <w:t xml:space="preserve"> </w:t>
      </w:r>
      <w:proofErr w:type="spellStart"/>
      <w:r w:rsidRPr="008D02CF">
        <w:rPr>
          <w:sz w:val="22"/>
        </w:rPr>
        <w:t>demorar</w:t>
      </w:r>
      <w:proofErr w:type="spellEnd"/>
      <w:r w:rsidRPr="008D02CF">
        <w:rPr>
          <w:sz w:val="22"/>
        </w:rPr>
        <w:t xml:space="preserve"> mucho su confección en la </w:t>
      </w:r>
      <w:proofErr w:type="spellStart"/>
      <w:r w:rsidRPr="008D02CF">
        <w:rPr>
          <w:sz w:val="22"/>
        </w:rPr>
        <w:t>pizarra</w:t>
      </w:r>
      <w:proofErr w:type="spellEnd"/>
      <w:r w:rsidRPr="008D02CF">
        <w:rPr>
          <w:sz w:val="22"/>
        </w:rPr>
        <w:t xml:space="preserve">, </w:t>
      </w:r>
      <w:proofErr w:type="spellStart"/>
      <w:r w:rsidRPr="008D02CF">
        <w:rPr>
          <w:sz w:val="22"/>
        </w:rPr>
        <w:t>ni</w:t>
      </w:r>
      <w:proofErr w:type="spellEnd"/>
      <w:r w:rsidRPr="008D02CF">
        <w:rPr>
          <w:sz w:val="22"/>
        </w:rPr>
        <w:t xml:space="preserve"> </w:t>
      </w:r>
      <w:proofErr w:type="spellStart"/>
      <w:r w:rsidRPr="008D02CF">
        <w:rPr>
          <w:sz w:val="22"/>
        </w:rPr>
        <w:t>permanecer</w:t>
      </w:r>
      <w:proofErr w:type="spellEnd"/>
      <w:r w:rsidRPr="008D02CF">
        <w:rPr>
          <w:sz w:val="22"/>
        </w:rPr>
        <w:t xml:space="preserve"> de </w:t>
      </w:r>
      <w:proofErr w:type="spellStart"/>
      <w:r w:rsidRPr="008D02CF">
        <w:rPr>
          <w:sz w:val="22"/>
        </w:rPr>
        <w:t>espaldas</w:t>
      </w:r>
      <w:proofErr w:type="spellEnd"/>
      <w:r w:rsidRPr="008D02CF">
        <w:rPr>
          <w:sz w:val="22"/>
        </w:rPr>
        <w:t>.</w:t>
      </w:r>
    </w:p>
    <w:p w:rsidR="00B41FEB" w:rsidRPr="006959C2" w:rsidRDefault="0055322E" w:rsidP="00343F11">
      <w:pPr>
        <w:rPr>
          <w:sz w:val="22"/>
        </w:rPr>
      </w:pPr>
      <w:r w:rsidRPr="006959C2">
        <w:rPr>
          <w:sz w:val="22"/>
        </w:rPr>
        <w:t xml:space="preserve">Teniendo en cuenta las </w:t>
      </w:r>
      <w:proofErr w:type="spellStart"/>
      <w:r w:rsidRPr="006959C2">
        <w:rPr>
          <w:sz w:val="22"/>
        </w:rPr>
        <w:t>dificultades</w:t>
      </w:r>
      <w:proofErr w:type="spellEnd"/>
      <w:r w:rsidRPr="006959C2">
        <w:rPr>
          <w:sz w:val="22"/>
        </w:rPr>
        <w:t xml:space="preserve"> </w:t>
      </w:r>
      <w:proofErr w:type="spellStart"/>
      <w:r w:rsidRPr="006959C2">
        <w:rPr>
          <w:sz w:val="22"/>
        </w:rPr>
        <w:t>detectadas</w:t>
      </w:r>
      <w:proofErr w:type="spellEnd"/>
      <w:r w:rsidRPr="006959C2">
        <w:rPr>
          <w:sz w:val="22"/>
        </w:rPr>
        <w:t xml:space="preserve"> en las </w:t>
      </w:r>
      <w:proofErr w:type="spellStart"/>
      <w:r w:rsidRPr="006959C2">
        <w:rPr>
          <w:sz w:val="22"/>
        </w:rPr>
        <w:t>encuestas</w:t>
      </w:r>
      <w:proofErr w:type="spellEnd"/>
      <w:r w:rsidR="00D719A3" w:rsidRPr="006959C2">
        <w:rPr>
          <w:sz w:val="22"/>
        </w:rPr>
        <w:t xml:space="preserve"> se </w:t>
      </w:r>
      <w:proofErr w:type="spellStart"/>
      <w:r w:rsidR="00D719A3" w:rsidRPr="006959C2">
        <w:rPr>
          <w:sz w:val="22"/>
        </w:rPr>
        <w:t>diseña</w:t>
      </w:r>
      <w:proofErr w:type="spellEnd"/>
      <w:r w:rsidR="00D719A3" w:rsidRPr="006959C2">
        <w:rPr>
          <w:sz w:val="22"/>
        </w:rPr>
        <w:t xml:space="preserve"> el </w:t>
      </w:r>
      <w:proofErr w:type="spellStart"/>
      <w:r w:rsidR="00D719A3" w:rsidRPr="006959C2">
        <w:rPr>
          <w:sz w:val="22"/>
        </w:rPr>
        <w:t>entrenamiento</w:t>
      </w:r>
      <w:proofErr w:type="spellEnd"/>
      <w:r w:rsidR="00D719A3" w:rsidRPr="006959C2">
        <w:rPr>
          <w:sz w:val="22"/>
        </w:rPr>
        <w:t xml:space="preserve"> en dibujo de estructuras </w:t>
      </w:r>
      <w:proofErr w:type="spellStart"/>
      <w:r w:rsidR="00D719A3" w:rsidRPr="006959C2">
        <w:rPr>
          <w:sz w:val="22"/>
        </w:rPr>
        <w:t>microscópicas</w:t>
      </w:r>
      <w:proofErr w:type="spellEnd"/>
      <w:r w:rsidR="00D719A3" w:rsidRPr="006959C2">
        <w:rPr>
          <w:sz w:val="22"/>
        </w:rPr>
        <w:t>.</w:t>
      </w:r>
    </w:p>
    <w:p w:rsidR="00B56182" w:rsidRDefault="00B56182" w:rsidP="006959C2">
      <w:pPr>
        <w:rPr>
          <w:b/>
          <w:sz w:val="22"/>
        </w:rPr>
      </w:pPr>
    </w:p>
    <w:p w:rsidR="00D719A3" w:rsidRPr="006959C2" w:rsidRDefault="00D719A3" w:rsidP="006959C2">
      <w:pPr>
        <w:rPr>
          <w:b/>
          <w:sz w:val="22"/>
        </w:rPr>
      </w:pPr>
      <w:proofErr w:type="spellStart"/>
      <w:r w:rsidRPr="006959C2">
        <w:rPr>
          <w:b/>
          <w:sz w:val="22"/>
        </w:rPr>
        <w:t>Diseño</w:t>
      </w:r>
      <w:proofErr w:type="spellEnd"/>
      <w:r w:rsidRPr="006959C2">
        <w:rPr>
          <w:b/>
          <w:sz w:val="22"/>
        </w:rPr>
        <w:t xml:space="preserve"> del </w:t>
      </w:r>
      <w:proofErr w:type="spellStart"/>
      <w:r w:rsidRPr="006959C2">
        <w:rPr>
          <w:b/>
          <w:sz w:val="22"/>
        </w:rPr>
        <w:t>entrenamiento</w:t>
      </w:r>
      <w:proofErr w:type="spellEnd"/>
      <w:r w:rsidRPr="006959C2">
        <w:rPr>
          <w:b/>
          <w:sz w:val="22"/>
        </w:rPr>
        <w:t>.</w:t>
      </w:r>
    </w:p>
    <w:p w:rsidR="006600CB" w:rsidRPr="00012146" w:rsidRDefault="006600CB" w:rsidP="006600CB">
      <w:pPr>
        <w:rPr>
          <w:sz w:val="22"/>
        </w:rPr>
      </w:pPr>
      <w:proofErr w:type="spellStart"/>
      <w:r w:rsidRPr="00012146">
        <w:rPr>
          <w:sz w:val="22"/>
        </w:rPr>
        <w:t>Estrategia</w:t>
      </w:r>
      <w:proofErr w:type="spellEnd"/>
      <w:r w:rsidRPr="00012146">
        <w:rPr>
          <w:sz w:val="22"/>
        </w:rPr>
        <w:t xml:space="preserve"> docente:</w:t>
      </w:r>
    </w:p>
    <w:p w:rsidR="006600CB" w:rsidRDefault="006600CB" w:rsidP="006600CB">
      <w:pPr>
        <w:autoSpaceDE w:val="0"/>
        <w:autoSpaceDN w:val="0"/>
        <w:adjustRightInd w:val="0"/>
        <w:rPr>
          <w:sz w:val="22"/>
          <w:lang w:val="es"/>
        </w:rPr>
      </w:pPr>
      <w:r w:rsidRPr="00012146">
        <w:rPr>
          <w:sz w:val="22"/>
          <w:lang w:val="es"/>
        </w:rPr>
        <w:t>El entrenamiento consta de 222 horas de ellas conferencias (4) que se desarrollaran en el aula de la FCM, con (18) encuentros de 44 horas de clase teórico/prácticas y 144 horas de estudio independiente.</w:t>
      </w:r>
    </w:p>
    <w:p w:rsidR="006600CB" w:rsidRPr="00012146" w:rsidRDefault="006600CB" w:rsidP="006600CB">
      <w:pPr>
        <w:autoSpaceDE w:val="0"/>
        <w:autoSpaceDN w:val="0"/>
        <w:adjustRightInd w:val="0"/>
        <w:rPr>
          <w:sz w:val="22"/>
          <w:lang w:val="es"/>
        </w:rPr>
      </w:pPr>
    </w:p>
    <w:p w:rsidR="00D719A3" w:rsidRPr="006959C2" w:rsidRDefault="00D719A3" w:rsidP="006959C2">
      <w:pPr>
        <w:rPr>
          <w:sz w:val="22"/>
        </w:rPr>
      </w:pPr>
      <w:r w:rsidRPr="006959C2">
        <w:rPr>
          <w:sz w:val="22"/>
        </w:rPr>
        <w:t>Temas:</w:t>
      </w:r>
    </w:p>
    <w:p w:rsidR="00D719A3" w:rsidRPr="006959C2" w:rsidRDefault="00D719A3" w:rsidP="006959C2">
      <w:pPr>
        <w:pStyle w:val="Prrafodelista"/>
        <w:numPr>
          <w:ilvl w:val="0"/>
          <w:numId w:val="4"/>
        </w:numPr>
        <w:spacing w:line="360" w:lineRule="auto"/>
        <w:jc w:val="both"/>
        <w:rPr>
          <w:rFonts w:ascii="Arial" w:hAnsi="Arial" w:cs="Arial"/>
        </w:rPr>
      </w:pPr>
      <w:r w:rsidRPr="006959C2">
        <w:rPr>
          <w:rFonts w:ascii="Arial" w:hAnsi="Arial" w:cs="Arial"/>
          <w:color w:val="000000"/>
        </w:rPr>
        <w:t>Historia de la histología y su vinculación con el dibujo. Materiales y técnicas de dibujo</w:t>
      </w:r>
    </w:p>
    <w:p w:rsidR="00D719A3" w:rsidRPr="006959C2" w:rsidRDefault="00D719A3" w:rsidP="006959C2">
      <w:pPr>
        <w:pStyle w:val="Prrafodelista"/>
        <w:numPr>
          <w:ilvl w:val="0"/>
          <w:numId w:val="4"/>
        </w:numPr>
        <w:spacing w:line="360" w:lineRule="auto"/>
        <w:jc w:val="both"/>
        <w:rPr>
          <w:rFonts w:ascii="Arial" w:hAnsi="Arial" w:cs="Arial"/>
        </w:rPr>
      </w:pPr>
      <w:r w:rsidRPr="006959C2">
        <w:rPr>
          <w:rFonts w:ascii="Arial" w:eastAsia="Calibri" w:hAnsi="Arial" w:cs="Arial"/>
          <w:bCs/>
        </w:rPr>
        <w:t>Nociones elementales del dibujo.</w:t>
      </w:r>
    </w:p>
    <w:p w:rsidR="00F22CA2" w:rsidRPr="006959C2" w:rsidRDefault="00F22CA2" w:rsidP="006959C2">
      <w:pPr>
        <w:pStyle w:val="Prrafodelista"/>
        <w:numPr>
          <w:ilvl w:val="0"/>
          <w:numId w:val="4"/>
        </w:numPr>
        <w:spacing w:line="360" w:lineRule="auto"/>
        <w:jc w:val="both"/>
        <w:rPr>
          <w:rFonts w:ascii="Arial" w:hAnsi="Arial" w:cs="Arial"/>
        </w:rPr>
      </w:pPr>
      <w:r w:rsidRPr="006959C2">
        <w:rPr>
          <w:rFonts w:ascii="Arial" w:hAnsi="Arial" w:cs="Arial"/>
          <w:color w:val="000000"/>
        </w:rPr>
        <w:t>Dibujo histológico: dibujo de células, tejidos y órganos   del cuerpo humano</w:t>
      </w:r>
    </w:p>
    <w:p w:rsidR="00F22CA2" w:rsidRPr="006959C2" w:rsidRDefault="00F22CA2" w:rsidP="006959C2">
      <w:pPr>
        <w:pStyle w:val="Prrafodelista"/>
        <w:numPr>
          <w:ilvl w:val="0"/>
          <w:numId w:val="4"/>
        </w:numPr>
        <w:spacing w:line="360" w:lineRule="auto"/>
        <w:jc w:val="both"/>
        <w:rPr>
          <w:rFonts w:ascii="Arial" w:hAnsi="Arial" w:cs="Arial"/>
        </w:rPr>
      </w:pPr>
      <w:r w:rsidRPr="006959C2">
        <w:rPr>
          <w:rFonts w:ascii="Arial" w:hAnsi="Arial" w:cs="Arial"/>
          <w:color w:val="000000"/>
        </w:rPr>
        <w:lastRenderedPageBreak/>
        <w:t>Ejercicios de dibujo histológico desde la propia clase de las asignaturas que tienen contenidos histológicos en las BBM</w:t>
      </w:r>
    </w:p>
    <w:p w:rsidR="00F22CA2" w:rsidRPr="006959C2" w:rsidRDefault="00F22CA2" w:rsidP="006959C2">
      <w:pPr>
        <w:pStyle w:val="Prrafodelista"/>
        <w:numPr>
          <w:ilvl w:val="0"/>
          <w:numId w:val="4"/>
        </w:numPr>
        <w:spacing w:line="360" w:lineRule="auto"/>
        <w:jc w:val="both"/>
        <w:rPr>
          <w:rFonts w:ascii="Arial" w:hAnsi="Arial" w:cs="Arial"/>
        </w:rPr>
      </w:pPr>
      <w:r w:rsidRPr="006959C2">
        <w:rPr>
          <w:rFonts w:ascii="Arial" w:hAnsi="Arial" w:cs="Arial"/>
          <w:color w:val="000000"/>
        </w:rPr>
        <w:t>El dibujo de estructuras histológicas empleando las TICs para la autopreparación de las asignaturas de las BBM.</w:t>
      </w:r>
    </w:p>
    <w:p w:rsidR="003F5161" w:rsidRPr="006959C2" w:rsidRDefault="003F5161" w:rsidP="006959C2">
      <w:pPr>
        <w:spacing w:after="0"/>
        <w:rPr>
          <w:sz w:val="22"/>
        </w:rPr>
      </w:pPr>
      <w:proofErr w:type="spellStart"/>
      <w:r w:rsidRPr="006959C2">
        <w:rPr>
          <w:sz w:val="22"/>
        </w:rPr>
        <w:t>Métodos</w:t>
      </w:r>
      <w:proofErr w:type="spellEnd"/>
      <w:r w:rsidRPr="006959C2">
        <w:rPr>
          <w:sz w:val="22"/>
        </w:rPr>
        <w:t xml:space="preserve"> </w:t>
      </w:r>
      <w:proofErr w:type="spellStart"/>
      <w:r w:rsidRPr="006959C2">
        <w:rPr>
          <w:sz w:val="22"/>
        </w:rPr>
        <w:t>didácticos</w:t>
      </w:r>
      <w:proofErr w:type="spellEnd"/>
      <w:r w:rsidRPr="006959C2">
        <w:rPr>
          <w:sz w:val="22"/>
        </w:rPr>
        <w:t>:</w:t>
      </w:r>
    </w:p>
    <w:p w:rsidR="003F5161" w:rsidRPr="006959C2" w:rsidRDefault="003F5161" w:rsidP="006959C2">
      <w:pPr>
        <w:rPr>
          <w:sz w:val="22"/>
        </w:rPr>
      </w:pPr>
      <w:proofErr w:type="spellStart"/>
      <w:r w:rsidRPr="006959C2">
        <w:rPr>
          <w:sz w:val="22"/>
        </w:rPr>
        <w:t>Expositivo</w:t>
      </w:r>
      <w:proofErr w:type="spellEnd"/>
      <w:r w:rsidRPr="006959C2">
        <w:rPr>
          <w:sz w:val="22"/>
        </w:rPr>
        <w:t xml:space="preserve"> </w:t>
      </w:r>
      <w:proofErr w:type="spellStart"/>
      <w:r w:rsidRPr="006959C2">
        <w:rPr>
          <w:sz w:val="22"/>
        </w:rPr>
        <w:t>demostrativo</w:t>
      </w:r>
      <w:proofErr w:type="spellEnd"/>
      <w:r w:rsidRPr="006959C2">
        <w:rPr>
          <w:sz w:val="22"/>
        </w:rPr>
        <w:t>.</w:t>
      </w:r>
    </w:p>
    <w:p w:rsidR="003F5161" w:rsidRPr="006959C2" w:rsidRDefault="003F5161" w:rsidP="006959C2">
      <w:pPr>
        <w:autoSpaceDE w:val="0"/>
        <w:autoSpaceDN w:val="0"/>
        <w:adjustRightInd w:val="0"/>
        <w:rPr>
          <w:sz w:val="22"/>
          <w:lang w:val="es"/>
        </w:rPr>
      </w:pPr>
      <w:r w:rsidRPr="006959C2">
        <w:rPr>
          <w:sz w:val="22"/>
          <w:lang w:val="es"/>
        </w:rPr>
        <w:t>En el primer encuentro se realizará una evaluación diagnóstica con la realización de un dibujo de tejido epitelial. Se impartirán conferencias en los dos primeros encuentros donde se le brindará información necesaria para incorporarla en la habilidad a desarrollar en los profesores.</w:t>
      </w:r>
    </w:p>
    <w:p w:rsidR="00B0634A" w:rsidRPr="006959C2" w:rsidRDefault="003F5161" w:rsidP="006959C2">
      <w:pPr>
        <w:autoSpaceDE w:val="0"/>
        <w:autoSpaceDN w:val="0"/>
        <w:adjustRightInd w:val="0"/>
        <w:rPr>
          <w:sz w:val="22"/>
          <w:vertAlign w:val="superscript"/>
          <w:lang w:val="es"/>
        </w:rPr>
      </w:pPr>
      <w:r w:rsidRPr="006959C2">
        <w:rPr>
          <w:sz w:val="22"/>
          <w:lang w:val="es"/>
        </w:rPr>
        <w:t>En las clases teórico práctica (demostrativa) se fundamentará la importancia del dibujo y la representación esquemática dentro de la didáctica especial de la Histología. Se realizarán de forma demostrativa por la profesora los dibujos incluidos en el entrenamiento con la participación de los profesores, en relación a criterios. Los docentes realizarán los mismos con parte del entrenamiento en su cuaderno</w:t>
      </w:r>
      <w:proofErr w:type="gramStart"/>
      <w:r w:rsidRPr="006959C2">
        <w:rPr>
          <w:sz w:val="22"/>
          <w:lang w:val="es"/>
        </w:rPr>
        <w:t>.</w:t>
      </w:r>
      <w:r w:rsidR="00C90CA3" w:rsidRPr="006959C2">
        <w:rPr>
          <w:sz w:val="22"/>
          <w:vertAlign w:val="superscript"/>
          <w:lang w:val="es"/>
        </w:rPr>
        <w:t>(</w:t>
      </w:r>
      <w:proofErr w:type="gramEnd"/>
      <w:r w:rsidRPr="006959C2">
        <w:rPr>
          <w:sz w:val="22"/>
          <w:vertAlign w:val="superscript"/>
          <w:lang w:val="es"/>
        </w:rPr>
        <w:t>8</w:t>
      </w:r>
      <w:r w:rsidR="00C90CA3" w:rsidRPr="006959C2">
        <w:rPr>
          <w:sz w:val="22"/>
          <w:vertAlign w:val="superscript"/>
          <w:lang w:val="es"/>
        </w:rPr>
        <w:t>)</w:t>
      </w:r>
    </w:p>
    <w:p w:rsidR="00B0634A" w:rsidRPr="006959C2" w:rsidRDefault="00B0634A" w:rsidP="006959C2">
      <w:pPr>
        <w:pStyle w:val="Textosinformato"/>
        <w:spacing w:line="360" w:lineRule="auto"/>
        <w:jc w:val="both"/>
        <w:rPr>
          <w:rFonts w:ascii="Arial" w:hAnsi="Arial" w:cs="Arial"/>
          <w:sz w:val="22"/>
          <w:szCs w:val="22"/>
        </w:rPr>
      </w:pPr>
      <w:r w:rsidRPr="006959C2">
        <w:rPr>
          <w:rFonts w:ascii="Arial" w:hAnsi="Arial" w:cs="Arial"/>
          <w:sz w:val="22"/>
          <w:szCs w:val="22"/>
        </w:rPr>
        <w:t xml:space="preserve">Escenarios, materiales y medios. </w:t>
      </w:r>
    </w:p>
    <w:p w:rsidR="00B0634A" w:rsidRPr="006959C2" w:rsidRDefault="00B0634A" w:rsidP="006959C2">
      <w:pPr>
        <w:spacing w:after="0"/>
        <w:ind w:left="0"/>
        <w:rPr>
          <w:sz w:val="22"/>
        </w:rPr>
      </w:pPr>
      <w:r w:rsidRPr="006959C2">
        <w:rPr>
          <w:sz w:val="22"/>
        </w:rPr>
        <w:t xml:space="preserve">Se emplearán </w:t>
      </w:r>
      <w:proofErr w:type="gramStart"/>
      <w:r w:rsidRPr="006959C2">
        <w:rPr>
          <w:sz w:val="22"/>
        </w:rPr>
        <w:t>como</w:t>
      </w:r>
      <w:proofErr w:type="gramEnd"/>
      <w:r w:rsidRPr="006959C2">
        <w:rPr>
          <w:sz w:val="22"/>
        </w:rPr>
        <w:t xml:space="preserve"> materiales y medios: hojas y/o cuaderno, lápices, colores, gomas y la presentación de los contenidos a impartir, debemos tener en cuenta materiales </w:t>
      </w:r>
      <w:proofErr w:type="spellStart"/>
      <w:r w:rsidRPr="006959C2">
        <w:rPr>
          <w:sz w:val="22"/>
        </w:rPr>
        <w:t>audiovisuales</w:t>
      </w:r>
      <w:proofErr w:type="spellEnd"/>
      <w:r w:rsidRPr="006959C2">
        <w:rPr>
          <w:sz w:val="22"/>
        </w:rPr>
        <w:t xml:space="preserve"> y laminarios digitales.</w:t>
      </w:r>
    </w:p>
    <w:p w:rsidR="00B0634A" w:rsidRPr="006959C2" w:rsidRDefault="00B0634A" w:rsidP="006959C2">
      <w:pPr>
        <w:spacing w:after="0"/>
        <w:ind w:left="0"/>
        <w:rPr>
          <w:sz w:val="22"/>
        </w:rPr>
      </w:pPr>
      <w:r w:rsidRPr="006959C2">
        <w:rPr>
          <w:sz w:val="22"/>
        </w:rPr>
        <w:t xml:space="preserve">Sistema de evaluación </w:t>
      </w:r>
    </w:p>
    <w:p w:rsidR="00B0634A" w:rsidRPr="006959C2" w:rsidRDefault="00B0634A" w:rsidP="006959C2">
      <w:pPr>
        <w:rPr>
          <w:sz w:val="22"/>
        </w:rPr>
      </w:pPr>
      <w:r w:rsidRPr="006959C2">
        <w:rPr>
          <w:sz w:val="22"/>
        </w:rPr>
        <w:t xml:space="preserve">El sistema de evaluación se </w:t>
      </w:r>
      <w:proofErr w:type="spellStart"/>
      <w:r w:rsidRPr="006959C2">
        <w:rPr>
          <w:sz w:val="22"/>
        </w:rPr>
        <w:t>compone</w:t>
      </w:r>
      <w:proofErr w:type="spellEnd"/>
      <w:r w:rsidRPr="006959C2">
        <w:rPr>
          <w:sz w:val="22"/>
        </w:rPr>
        <w:t xml:space="preserve"> de las evaluaciones frecuentes y de la evaluación final. </w:t>
      </w:r>
      <w:proofErr w:type="spellStart"/>
      <w:r w:rsidRPr="006959C2">
        <w:rPr>
          <w:sz w:val="22"/>
        </w:rPr>
        <w:t>Todas</w:t>
      </w:r>
      <w:proofErr w:type="spellEnd"/>
      <w:r w:rsidRPr="006959C2">
        <w:rPr>
          <w:sz w:val="22"/>
        </w:rPr>
        <w:t xml:space="preserve"> las </w:t>
      </w:r>
      <w:proofErr w:type="spellStart"/>
      <w:r w:rsidRPr="006959C2">
        <w:rPr>
          <w:sz w:val="22"/>
        </w:rPr>
        <w:t>calificaciones</w:t>
      </w:r>
      <w:proofErr w:type="spellEnd"/>
      <w:r w:rsidRPr="006959C2">
        <w:rPr>
          <w:sz w:val="22"/>
        </w:rPr>
        <w:t xml:space="preserve"> se </w:t>
      </w:r>
      <w:proofErr w:type="spellStart"/>
      <w:r w:rsidRPr="006959C2">
        <w:rPr>
          <w:sz w:val="22"/>
        </w:rPr>
        <w:t>darán</w:t>
      </w:r>
      <w:proofErr w:type="spellEnd"/>
      <w:r w:rsidRPr="006959C2">
        <w:rPr>
          <w:sz w:val="22"/>
        </w:rPr>
        <w:t xml:space="preserve"> en la </w:t>
      </w:r>
      <w:proofErr w:type="spellStart"/>
      <w:r w:rsidRPr="006959C2">
        <w:rPr>
          <w:sz w:val="22"/>
        </w:rPr>
        <w:t>escala</w:t>
      </w:r>
      <w:proofErr w:type="spellEnd"/>
      <w:r w:rsidRPr="006959C2">
        <w:rPr>
          <w:sz w:val="22"/>
        </w:rPr>
        <w:t xml:space="preserve"> </w:t>
      </w:r>
      <w:proofErr w:type="spellStart"/>
      <w:r w:rsidRPr="006959C2">
        <w:rPr>
          <w:sz w:val="22"/>
        </w:rPr>
        <w:t>cualitativa</w:t>
      </w:r>
      <w:proofErr w:type="spellEnd"/>
      <w:r w:rsidRPr="006959C2">
        <w:rPr>
          <w:sz w:val="22"/>
        </w:rPr>
        <w:t xml:space="preserve"> de </w:t>
      </w:r>
      <w:proofErr w:type="gramStart"/>
      <w:r w:rsidRPr="006959C2">
        <w:rPr>
          <w:sz w:val="22"/>
        </w:rPr>
        <w:t>5</w:t>
      </w:r>
      <w:proofErr w:type="gramEnd"/>
      <w:r w:rsidRPr="006959C2">
        <w:rPr>
          <w:sz w:val="22"/>
        </w:rPr>
        <w:t xml:space="preserve"> </w:t>
      </w:r>
      <w:proofErr w:type="spellStart"/>
      <w:r w:rsidRPr="006959C2">
        <w:rPr>
          <w:sz w:val="22"/>
        </w:rPr>
        <w:t>puntos</w:t>
      </w:r>
      <w:proofErr w:type="spellEnd"/>
      <w:r w:rsidRPr="006959C2">
        <w:rPr>
          <w:sz w:val="22"/>
        </w:rPr>
        <w:t xml:space="preserve"> en la que 5= </w:t>
      </w:r>
      <w:proofErr w:type="spellStart"/>
      <w:r w:rsidRPr="006959C2">
        <w:rPr>
          <w:sz w:val="22"/>
        </w:rPr>
        <w:t>Excelente</w:t>
      </w:r>
      <w:proofErr w:type="spellEnd"/>
      <w:r w:rsidRPr="006959C2">
        <w:rPr>
          <w:sz w:val="22"/>
        </w:rPr>
        <w:t>; 4= Bien; 3= Regular y 2= Mal.</w:t>
      </w:r>
    </w:p>
    <w:p w:rsidR="00B0634A" w:rsidRPr="006959C2" w:rsidRDefault="00282AF6" w:rsidP="006959C2">
      <w:pPr>
        <w:spacing w:after="0"/>
        <w:ind w:left="0"/>
        <w:rPr>
          <w:sz w:val="22"/>
        </w:rPr>
      </w:pPr>
      <w:r w:rsidRPr="006959C2">
        <w:rPr>
          <w:sz w:val="22"/>
        </w:rPr>
        <w:t xml:space="preserve">Se </w:t>
      </w:r>
      <w:proofErr w:type="spellStart"/>
      <w:r w:rsidRPr="006959C2">
        <w:rPr>
          <w:sz w:val="22"/>
        </w:rPr>
        <w:t>tendrá</w:t>
      </w:r>
      <w:proofErr w:type="spellEnd"/>
      <w:r w:rsidRPr="006959C2">
        <w:rPr>
          <w:sz w:val="22"/>
        </w:rPr>
        <w:t xml:space="preserve"> en cuenta para la calificación:</w:t>
      </w:r>
    </w:p>
    <w:p w:rsidR="00282AF6" w:rsidRPr="006959C2" w:rsidRDefault="00282AF6" w:rsidP="006959C2">
      <w:pPr>
        <w:pStyle w:val="Prrafodelista"/>
        <w:numPr>
          <w:ilvl w:val="0"/>
          <w:numId w:val="6"/>
        </w:numPr>
        <w:spacing w:after="0" w:line="360" w:lineRule="auto"/>
        <w:jc w:val="both"/>
        <w:rPr>
          <w:rFonts w:ascii="Arial" w:hAnsi="Arial" w:cs="Arial"/>
        </w:rPr>
      </w:pPr>
      <w:r w:rsidRPr="006959C2">
        <w:rPr>
          <w:rFonts w:ascii="Arial" w:hAnsi="Arial" w:cs="Arial"/>
          <w:lang w:val="es"/>
        </w:rPr>
        <w:t>Proporción entre las partes del dibujo</w:t>
      </w:r>
    </w:p>
    <w:p w:rsidR="00282AF6" w:rsidRPr="006959C2" w:rsidRDefault="00282AF6" w:rsidP="006959C2">
      <w:pPr>
        <w:pStyle w:val="Prrafodelista"/>
        <w:numPr>
          <w:ilvl w:val="0"/>
          <w:numId w:val="6"/>
        </w:numPr>
        <w:spacing w:after="0" w:line="360" w:lineRule="auto"/>
        <w:jc w:val="both"/>
        <w:rPr>
          <w:rFonts w:ascii="Arial" w:hAnsi="Arial" w:cs="Arial"/>
        </w:rPr>
      </w:pPr>
      <w:r w:rsidRPr="006959C2">
        <w:rPr>
          <w:rFonts w:ascii="Arial" w:hAnsi="Arial" w:cs="Arial"/>
          <w:lang w:val="es"/>
        </w:rPr>
        <w:t>Ajuste de la teoría con el dibujo</w:t>
      </w:r>
    </w:p>
    <w:p w:rsidR="00282AF6" w:rsidRPr="006959C2" w:rsidRDefault="00282AF6" w:rsidP="006959C2">
      <w:pPr>
        <w:pStyle w:val="Prrafodelista"/>
        <w:numPr>
          <w:ilvl w:val="0"/>
          <w:numId w:val="6"/>
        </w:numPr>
        <w:spacing w:after="0" w:line="360" w:lineRule="auto"/>
        <w:jc w:val="both"/>
        <w:rPr>
          <w:rFonts w:ascii="Arial" w:hAnsi="Arial" w:cs="Arial"/>
        </w:rPr>
      </w:pPr>
      <w:r w:rsidRPr="006959C2">
        <w:rPr>
          <w:rFonts w:ascii="Arial" w:hAnsi="Arial" w:cs="Arial"/>
          <w:lang w:val="es"/>
        </w:rPr>
        <w:t>Precisión en el trazo del dibujo</w:t>
      </w:r>
      <w:r w:rsidR="00C90CA3" w:rsidRPr="006959C2">
        <w:rPr>
          <w:rFonts w:ascii="Arial" w:hAnsi="Arial" w:cs="Arial"/>
          <w:lang w:val="es"/>
        </w:rPr>
        <w:t xml:space="preserve"> </w:t>
      </w:r>
      <w:r w:rsidR="00C90CA3" w:rsidRPr="006959C2">
        <w:rPr>
          <w:rFonts w:ascii="Arial" w:hAnsi="Arial" w:cs="Arial"/>
          <w:vertAlign w:val="superscript"/>
          <w:lang w:val="es"/>
        </w:rPr>
        <w:t>(</w:t>
      </w:r>
      <w:r w:rsidRPr="006959C2">
        <w:rPr>
          <w:rFonts w:ascii="Arial" w:hAnsi="Arial" w:cs="Arial"/>
          <w:vertAlign w:val="superscript"/>
          <w:lang w:val="es"/>
        </w:rPr>
        <w:t>8</w:t>
      </w:r>
      <w:r w:rsidR="00C90CA3" w:rsidRPr="006959C2">
        <w:rPr>
          <w:rFonts w:ascii="Arial" w:hAnsi="Arial" w:cs="Arial"/>
          <w:vertAlign w:val="superscript"/>
          <w:lang w:val="es"/>
        </w:rPr>
        <w:t>)</w:t>
      </w:r>
    </w:p>
    <w:p w:rsidR="003F5161" w:rsidRPr="006959C2" w:rsidRDefault="003F5161" w:rsidP="006959C2">
      <w:pPr>
        <w:autoSpaceDE w:val="0"/>
        <w:autoSpaceDN w:val="0"/>
        <w:adjustRightInd w:val="0"/>
        <w:rPr>
          <w:sz w:val="22"/>
          <w:lang w:val="es"/>
        </w:rPr>
      </w:pPr>
      <w:r w:rsidRPr="006959C2">
        <w:rPr>
          <w:sz w:val="22"/>
          <w:lang w:val="es"/>
        </w:rPr>
        <w:t xml:space="preserve"> </w:t>
      </w:r>
    </w:p>
    <w:p w:rsidR="003F5161" w:rsidRPr="006959C2" w:rsidRDefault="003F5161" w:rsidP="006959C2">
      <w:pPr>
        <w:autoSpaceDE w:val="0"/>
        <w:autoSpaceDN w:val="0"/>
        <w:adjustRightInd w:val="0"/>
        <w:rPr>
          <w:sz w:val="22"/>
          <w:lang w:val="es"/>
        </w:rPr>
      </w:pPr>
    </w:p>
    <w:p w:rsidR="008F7651" w:rsidRPr="006959C2" w:rsidRDefault="008F7651" w:rsidP="006959C2">
      <w:pPr>
        <w:rPr>
          <w:b/>
          <w:sz w:val="22"/>
          <w:lang w:eastAsia="es-ES_tradnl"/>
        </w:rPr>
      </w:pPr>
      <w:r w:rsidRPr="006959C2">
        <w:rPr>
          <w:b/>
          <w:sz w:val="22"/>
          <w:lang w:eastAsia="es-ES_tradnl"/>
        </w:rPr>
        <w:t xml:space="preserve">Importancia de la habilidad dibujar para la enseñanza y el aprendizaje en la histología. </w:t>
      </w:r>
    </w:p>
    <w:p w:rsidR="008F7651" w:rsidRPr="006959C2" w:rsidRDefault="008F7651" w:rsidP="006959C2">
      <w:pPr>
        <w:rPr>
          <w:sz w:val="22"/>
          <w:lang w:eastAsia="es-ES_tradnl"/>
        </w:rPr>
      </w:pPr>
      <w:proofErr w:type="spellStart"/>
      <w:r w:rsidRPr="006959C2">
        <w:rPr>
          <w:sz w:val="22"/>
        </w:rPr>
        <w:t>Incluir</w:t>
      </w:r>
      <w:proofErr w:type="spellEnd"/>
      <w:r w:rsidRPr="006959C2">
        <w:rPr>
          <w:sz w:val="22"/>
        </w:rPr>
        <w:t xml:space="preserve"> el dibujo </w:t>
      </w:r>
      <w:proofErr w:type="gramStart"/>
      <w:r w:rsidRPr="006959C2">
        <w:rPr>
          <w:sz w:val="22"/>
        </w:rPr>
        <w:t>como</w:t>
      </w:r>
      <w:proofErr w:type="gramEnd"/>
      <w:r w:rsidRPr="006959C2">
        <w:rPr>
          <w:sz w:val="22"/>
        </w:rPr>
        <w:t xml:space="preserve"> parte de una </w:t>
      </w:r>
      <w:proofErr w:type="spellStart"/>
      <w:r w:rsidRPr="006959C2">
        <w:rPr>
          <w:sz w:val="22"/>
        </w:rPr>
        <w:t>secuencia</w:t>
      </w:r>
      <w:proofErr w:type="spellEnd"/>
      <w:r w:rsidRPr="006959C2">
        <w:rPr>
          <w:sz w:val="22"/>
        </w:rPr>
        <w:t xml:space="preserve"> de enseñanza aprendizaje es un </w:t>
      </w:r>
      <w:proofErr w:type="spellStart"/>
      <w:r w:rsidRPr="006959C2">
        <w:rPr>
          <w:sz w:val="22"/>
        </w:rPr>
        <w:t>modo</w:t>
      </w:r>
      <w:proofErr w:type="spellEnd"/>
      <w:r w:rsidRPr="006959C2">
        <w:rPr>
          <w:sz w:val="22"/>
        </w:rPr>
        <w:t xml:space="preserve"> de </w:t>
      </w:r>
      <w:proofErr w:type="spellStart"/>
      <w:r w:rsidRPr="006959C2">
        <w:rPr>
          <w:sz w:val="22"/>
        </w:rPr>
        <w:t>ayudar</w:t>
      </w:r>
      <w:proofErr w:type="spellEnd"/>
      <w:r w:rsidRPr="006959C2">
        <w:rPr>
          <w:sz w:val="22"/>
        </w:rPr>
        <w:t xml:space="preserve"> al </w:t>
      </w:r>
      <w:proofErr w:type="spellStart"/>
      <w:r w:rsidRPr="006959C2">
        <w:rPr>
          <w:sz w:val="22"/>
        </w:rPr>
        <w:t>alumnado</w:t>
      </w:r>
      <w:proofErr w:type="spellEnd"/>
      <w:r w:rsidRPr="006959C2">
        <w:rPr>
          <w:sz w:val="22"/>
        </w:rPr>
        <w:t xml:space="preserve"> a </w:t>
      </w:r>
      <w:proofErr w:type="spellStart"/>
      <w:r w:rsidRPr="006959C2">
        <w:rPr>
          <w:sz w:val="22"/>
        </w:rPr>
        <w:t>crear</w:t>
      </w:r>
      <w:proofErr w:type="spellEnd"/>
      <w:r w:rsidRPr="006959C2">
        <w:rPr>
          <w:sz w:val="22"/>
        </w:rPr>
        <w:t xml:space="preserve"> modelos </w:t>
      </w:r>
      <w:proofErr w:type="spellStart"/>
      <w:r w:rsidRPr="006959C2">
        <w:rPr>
          <w:sz w:val="22"/>
        </w:rPr>
        <w:t>mentales</w:t>
      </w:r>
      <w:proofErr w:type="spellEnd"/>
      <w:r w:rsidRPr="006959C2">
        <w:rPr>
          <w:sz w:val="22"/>
        </w:rPr>
        <w:t xml:space="preserve"> de </w:t>
      </w:r>
      <w:proofErr w:type="spellStart"/>
      <w:r w:rsidRPr="006959C2">
        <w:rPr>
          <w:sz w:val="22"/>
        </w:rPr>
        <w:t>conceptos</w:t>
      </w:r>
      <w:proofErr w:type="spellEnd"/>
      <w:r w:rsidRPr="006959C2">
        <w:rPr>
          <w:sz w:val="22"/>
        </w:rPr>
        <w:t xml:space="preserve"> clave. Se </w:t>
      </w:r>
      <w:proofErr w:type="spellStart"/>
      <w:r w:rsidRPr="006959C2">
        <w:rPr>
          <w:sz w:val="22"/>
        </w:rPr>
        <w:t>trata</w:t>
      </w:r>
      <w:proofErr w:type="spellEnd"/>
      <w:r w:rsidRPr="006959C2">
        <w:rPr>
          <w:sz w:val="22"/>
        </w:rPr>
        <w:t xml:space="preserve"> de una </w:t>
      </w:r>
      <w:proofErr w:type="spellStart"/>
      <w:r w:rsidRPr="006959C2">
        <w:rPr>
          <w:sz w:val="22"/>
        </w:rPr>
        <w:t>actividad</w:t>
      </w:r>
      <w:proofErr w:type="spellEnd"/>
      <w:r w:rsidRPr="006959C2">
        <w:rPr>
          <w:sz w:val="22"/>
        </w:rPr>
        <w:t xml:space="preserve"> </w:t>
      </w:r>
      <w:proofErr w:type="spellStart"/>
      <w:r w:rsidRPr="006959C2">
        <w:rPr>
          <w:sz w:val="22"/>
        </w:rPr>
        <w:t>cognitiva</w:t>
      </w:r>
      <w:proofErr w:type="spellEnd"/>
      <w:r w:rsidRPr="006959C2">
        <w:rPr>
          <w:sz w:val="22"/>
        </w:rPr>
        <w:t xml:space="preserve"> y </w:t>
      </w:r>
      <w:proofErr w:type="spellStart"/>
      <w:r w:rsidRPr="006959C2">
        <w:rPr>
          <w:sz w:val="22"/>
        </w:rPr>
        <w:t>práctica</w:t>
      </w:r>
      <w:proofErr w:type="spellEnd"/>
      <w:r w:rsidRPr="006959C2">
        <w:rPr>
          <w:sz w:val="22"/>
        </w:rPr>
        <w:t xml:space="preserve"> que puede ser </w:t>
      </w:r>
      <w:proofErr w:type="spellStart"/>
      <w:r w:rsidRPr="006959C2">
        <w:rPr>
          <w:sz w:val="22"/>
        </w:rPr>
        <w:t>efectiva</w:t>
      </w:r>
      <w:proofErr w:type="spellEnd"/>
      <w:r w:rsidRPr="006959C2">
        <w:rPr>
          <w:sz w:val="22"/>
        </w:rPr>
        <w:t xml:space="preserve"> </w:t>
      </w:r>
      <w:proofErr w:type="spellStart"/>
      <w:r w:rsidRPr="006959C2">
        <w:rPr>
          <w:sz w:val="22"/>
        </w:rPr>
        <w:t>incluso</w:t>
      </w:r>
      <w:proofErr w:type="spellEnd"/>
      <w:r w:rsidRPr="006959C2">
        <w:rPr>
          <w:sz w:val="22"/>
        </w:rPr>
        <w:t xml:space="preserve"> </w:t>
      </w:r>
      <w:proofErr w:type="spellStart"/>
      <w:r w:rsidRPr="006959C2">
        <w:rPr>
          <w:sz w:val="22"/>
        </w:rPr>
        <w:t>cuando</w:t>
      </w:r>
      <w:proofErr w:type="spellEnd"/>
      <w:r w:rsidRPr="006959C2">
        <w:rPr>
          <w:sz w:val="22"/>
        </w:rPr>
        <w:t xml:space="preserve"> hay </w:t>
      </w:r>
      <w:proofErr w:type="gramStart"/>
      <w:r w:rsidRPr="006959C2">
        <w:rPr>
          <w:sz w:val="22"/>
        </w:rPr>
        <w:t>un</w:t>
      </w:r>
      <w:proofErr w:type="gramEnd"/>
      <w:r w:rsidRPr="006959C2">
        <w:rPr>
          <w:sz w:val="22"/>
        </w:rPr>
        <w:t xml:space="preserve"> gran número de </w:t>
      </w:r>
      <w:proofErr w:type="spellStart"/>
      <w:r w:rsidRPr="006959C2">
        <w:rPr>
          <w:sz w:val="22"/>
        </w:rPr>
        <w:t>estudiantes</w:t>
      </w:r>
      <w:proofErr w:type="spellEnd"/>
      <w:r w:rsidRPr="006959C2">
        <w:rPr>
          <w:sz w:val="22"/>
        </w:rPr>
        <w:t xml:space="preserve"> en el aula, el </w:t>
      </w:r>
      <w:proofErr w:type="spellStart"/>
      <w:r w:rsidRPr="006959C2">
        <w:rPr>
          <w:sz w:val="22"/>
        </w:rPr>
        <w:t>tiempo</w:t>
      </w:r>
      <w:proofErr w:type="spellEnd"/>
      <w:r w:rsidRPr="006959C2">
        <w:rPr>
          <w:sz w:val="22"/>
        </w:rPr>
        <w:t xml:space="preserve"> de las </w:t>
      </w:r>
      <w:proofErr w:type="spellStart"/>
      <w:r w:rsidRPr="006959C2">
        <w:rPr>
          <w:sz w:val="22"/>
        </w:rPr>
        <w:t>clases</w:t>
      </w:r>
      <w:proofErr w:type="spellEnd"/>
      <w:r w:rsidRPr="006959C2">
        <w:rPr>
          <w:sz w:val="22"/>
        </w:rPr>
        <w:t xml:space="preserve"> es </w:t>
      </w:r>
      <w:proofErr w:type="spellStart"/>
      <w:r w:rsidRPr="006959C2">
        <w:rPr>
          <w:sz w:val="22"/>
        </w:rPr>
        <w:t>corto</w:t>
      </w:r>
      <w:proofErr w:type="spellEnd"/>
      <w:r w:rsidRPr="006959C2">
        <w:rPr>
          <w:sz w:val="22"/>
        </w:rPr>
        <w:t xml:space="preserve"> y los </w:t>
      </w:r>
      <w:proofErr w:type="spellStart"/>
      <w:r w:rsidRPr="006959C2">
        <w:rPr>
          <w:sz w:val="22"/>
        </w:rPr>
        <w:t>conceptos</w:t>
      </w:r>
      <w:proofErr w:type="spellEnd"/>
      <w:r w:rsidRPr="006959C2">
        <w:rPr>
          <w:sz w:val="22"/>
        </w:rPr>
        <w:t xml:space="preserve"> son </w:t>
      </w:r>
      <w:proofErr w:type="spellStart"/>
      <w:r w:rsidRPr="006959C2">
        <w:rPr>
          <w:sz w:val="22"/>
        </w:rPr>
        <w:t>complejos</w:t>
      </w:r>
      <w:proofErr w:type="spellEnd"/>
      <w:r w:rsidRPr="006959C2">
        <w:rPr>
          <w:sz w:val="22"/>
        </w:rPr>
        <w:t>.</w:t>
      </w:r>
      <w:r w:rsidRPr="006959C2">
        <w:rPr>
          <w:sz w:val="22"/>
          <w:lang w:eastAsia="es-ES_tradnl"/>
        </w:rPr>
        <w:t xml:space="preserve"> </w:t>
      </w:r>
    </w:p>
    <w:p w:rsidR="008F7651" w:rsidRPr="006959C2" w:rsidRDefault="008F7651" w:rsidP="006959C2">
      <w:pPr>
        <w:rPr>
          <w:sz w:val="22"/>
          <w:lang w:eastAsia="es-ES_tradnl"/>
        </w:rPr>
      </w:pPr>
      <w:r w:rsidRPr="006959C2">
        <w:rPr>
          <w:sz w:val="22"/>
          <w:lang w:eastAsia="es-ES_tradnl"/>
        </w:rPr>
        <w:lastRenderedPageBreak/>
        <w:t xml:space="preserve">A </w:t>
      </w:r>
      <w:proofErr w:type="spellStart"/>
      <w:r w:rsidRPr="006959C2">
        <w:rPr>
          <w:sz w:val="22"/>
          <w:lang w:eastAsia="es-ES_tradnl"/>
        </w:rPr>
        <w:t>través</w:t>
      </w:r>
      <w:proofErr w:type="spellEnd"/>
      <w:r w:rsidRPr="006959C2">
        <w:rPr>
          <w:sz w:val="22"/>
          <w:lang w:eastAsia="es-ES_tradnl"/>
        </w:rPr>
        <w:t xml:space="preserve"> </w:t>
      </w:r>
      <w:proofErr w:type="gramStart"/>
      <w:r w:rsidRPr="006959C2">
        <w:rPr>
          <w:sz w:val="22"/>
          <w:lang w:eastAsia="es-ES_tradnl"/>
        </w:rPr>
        <w:t>del</w:t>
      </w:r>
      <w:proofErr w:type="gramEnd"/>
      <w:r w:rsidRPr="006959C2">
        <w:rPr>
          <w:sz w:val="22"/>
          <w:lang w:eastAsia="es-ES_tradnl"/>
        </w:rPr>
        <w:t xml:space="preserve"> dibujo se puede </w:t>
      </w:r>
      <w:proofErr w:type="spellStart"/>
      <w:r w:rsidRPr="006959C2">
        <w:rPr>
          <w:sz w:val="22"/>
          <w:lang w:eastAsia="es-ES_tradnl"/>
        </w:rPr>
        <w:t>conseguir</w:t>
      </w:r>
      <w:proofErr w:type="spellEnd"/>
      <w:r w:rsidRPr="006959C2">
        <w:rPr>
          <w:sz w:val="22"/>
          <w:lang w:eastAsia="es-ES_tradnl"/>
        </w:rPr>
        <w:t xml:space="preserve">: </w:t>
      </w:r>
    </w:p>
    <w:p w:rsidR="008F7651" w:rsidRPr="006959C2" w:rsidRDefault="008F7651" w:rsidP="006959C2">
      <w:pPr>
        <w:rPr>
          <w:sz w:val="22"/>
          <w:lang w:eastAsia="es-ES_tradnl"/>
        </w:rPr>
      </w:pPr>
      <w:proofErr w:type="spellStart"/>
      <w:r w:rsidRPr="006959C2">
        <w:rPr>
          <w:sz w:val="22"/>
          <w:lang w:eastAsia="es-ES_tradnl"/>
        </w:rPr>
        <w:t>Mejorar</w:t>
      </w:r>
      <w:proofErr w:type="spellEnd"/>
      <w:r w:rsidRPr="006959C2">
        <w:rPr>
          <w:sz w:val="22"/>
          <w:lang w:eastAsia="es-ES_tradnl"/>
        </w:rPr>
        <w:t xml:space="preserve"> la motivación </w:t>
      </w:r>
      <w:proofErr w:type="gramStart"/>
      <w:r w:rsidRPr="006959C2">
        <w:rPr>
          <w:sz w:val="22"/>
          <w:lang w:eastAsia="es-ES_tradnl"/>
        </w:rPr>
        <w:t>del</w:t>
      </w:r>
      <w:proofErr w:type="gramEnd"/>
      <w:r w:rsidRPr="006959C2">
        <w:rPr>
          <w:sz w:val="22"/>
          <w:lang w:eastAsia="es-ES_tradnl"/>
        </w:rPr>
        <w:t xml:space="preserve"> </w:t>
      </w:r>
      <w:proofErr w:type="spellStart"/>
      <w:r w:rsidRPr="006959C2">
        <w:rPr>
          <w:sz w:val="22"/>
          <w:lang w:eastAsia="es-ES_tradnl"/>
        </w:rPr>
        <w:t>alumnado</w:t>
      </w:r>
      <w:proofErr w:type="spellEnd"/>
      <w:r w:rsidRPr="006959C2">
        <w:rPr>
          <w:sz w:val="22"/>
          <w:lang w:eastAsia="es-ES_tradnl"/>
        </w:rPr>
        <w:t xml:space="preserve"> en el aula </w:t>
      </w:r>
      <w:proofErr w:type="spellStart"/>
      <w:r w:rsidRPr="006959C2">
        <w:rPr>
          <w:sz w:val="22"/>
          <w:lang w:eastAsia="es-ES_tradnl"/>
        </w:rPr>
        <w:t>debido</w:t>
      </w:r>
      <w:proofErr w:type="spellEnd"/>
      <w:r w:rsidRPr="006959C2">
        <w:rPr>
          <w:sz w:val="22"/>
          <w:lang w:eastAsia="es-ES_tradnl"/>
        </w:rPr>
        <w:t xml:space="preserve"> a una mayor </w:t>
      </w:r>
      <w:proofErr w:type="spellStart"/>
      <w:r w:rsidRPr="006959C2">
        <w:rPr>
          <w:sz w:val="22"/>
          <w:lang w:eastAsia="es-ES_tradnl"/>
        </w:rPr>
        <w:t>implicación</w:t>
      </w:r>
      <w:proofErr w:type="spellEnd"/>
      <w:r w:rsidRPr="006959C2">
        <w:rPr>
          <w:sz w:val="22"/>
          <w:lang w:eastAsia="es-ES_tradnl"/>
        </w:rPr>
        <w:t xml:space="preserve"> en los temas de </w:t>
      </w:r>
      <w:proofErr w:type="spellStart"/>
      <w:r w:rsidRPr="006959C2">
        <w:rPr>
          <w:sz w:val="22"/>
          <w:lang w:eastAsia="es-ES_tradnl"/>
        </w:rPr>
        <w:t>estudio</w:t>
      </w:r>
      <w:proofErr w:type="spellEnd"/>
      <w:r w:rsidRPr="006959C2">
        <w:rPr>
          <w:sz w:val="22"/>
          <w:lang w:eastAsia="es-ES_tradnl"/>
        </w:rPr>
        <w:t xml:space="preserve">. </w:t>
      </w:r>
    </w:p>
    <w:p w:rsidR="008F7651" w:rsidRPr="006959C2" w:rsidRDefault="008F7651" w:rsidP="006959C2">
      <w:pPr>
        <w:rPr>
          <w:sz w:val="22"/>
          <w:lang w:eastAsia="es-ES_tradnl"/>
        </w:rPr>
      </w:pPr>
      <w:proofErr w:type="spellStart"/>
      <w:r w:rsidRPr="006959C2">
        <w:rPr>
          <w:sz w:val="22"/>
          <w:lang w:eastAsia="es-ES_tradnl"/>
        </w:rPr>
        <w:t>Aprender</w:t>
      </w:r>
      <w:proofErr w:type="spellEnd"/>
      <w:r w:rsidRPr="006959C2">
        <w:rPr>
          <w:sz w:val="22"/>
          <w:lang w:eastAsia="es-ES_tradnl"/>
        </w:rPr>
        <w:t xml:space="preserve"> a </w:t>
      </w:r>
      <w:proofErr w:type="spellStart"/>
      <w:r w:rsidRPr="006959C2">
        <w:rPr>
          <w:sz w:val="22"/>
          <w:lang w:eastAsia="es-ES_tradnl"/>
        </w:rPr>
        <w:t>representar</w:t>
      </w:r>
      <w:proofErr w:type="spellEnd"/>
      <w:r w:rsidRPr="006959C2">
        <w:rPr>
          <w:sz w:val="22"/>
          <w:lang w:eastAsia="es-ES_tradnl"/>
        </w:rPr>
        <w:t xml:space="preserve"> en </w:t>
      </w:r>
      <w:proofErr w:type="spellStart"/>
      <w:r w:rsidRPr="006959C2">
        <w:rPr>
          <w:sz w:val="22"/>
          <w:lang w:eastAsia="es-ES_tradnl"/>
        </w:rPr>
        <w:t>ciencias</w:t>
      </w:r>
      <w:proofErr w:type="spellEnd"/>
      <w:r w:rsidRPr="006959C2">
        <w:rPr>
          <w:sz w:val="22"/>
          <w:lang w:eastAsia="es-ES_tradnl"/>
        </w:rPr>
        <w:t xml:space="preserve">, </w:t>
      </w:r>
      <w:proofErr w:type="spellStart"/>
      <w:r w:rsidRPr="006959C2">
        <w:rPr>
          <w:sz w:val="22"/>
          <w:lang w:eastAsia="es-ES_tradnl"/>
        </w:rPr>
        <w:t>generando</w:t>
      </w:r>
      <w:proofErr w:type="spellEnd"/>
      <w:r w:rsidRPr="006959C2">
        <w:rPr>
          <w:sz w:val="22"/>
          <w:lang w:eastAsia="es-ES_tradnl"/>
        </w:rPr>
        <w:t xml:space="preserve"> imágenes, </w:t>
      </w:r>
      <w:proofErr w:type="spellStart"/>
      <w:r w:rsidRPr="006959C2">
        <w:rPr>
          <w:sz w:val="22"/>
          <w:lang w:eastAsia="es-ES_tradnl"/>
        </w:rPr>
        <w:t>íconos</w:t>
      </w:r>
      <w:proofErr w:type="spellEnd"/>
      <w:r w:rsidRPr="006959C2">
        <w:rPr>
          <w:sz w:val="22"/>
          <w:lang w:eastAsia="es-ES_tradnl"/>
        </w:rPr>
        <w:t xml:space="preserve"> y </w:t>
      </w:r>
      <w:proofErr w:type="spellStart"/>
      <w:r w:rsidRPr="006959C2">
        <w:rPr>
          <w:sz w:val="22"/>
          <w:lang w:eastAsia="es-ES_tradnl"/>
        </w:rPr>
        <w:t>símbolos</w:t>
      </w:r>
      <w:proofErr w:type="spellEnd"/>
      <w:r w:rsidRPr="006959C2">
        <w:rPr>
          <w:sz w:val="22"/>
          <w:lang w:eastAsia="es-ES_tradnl"/>
        </w:rPr>
        <w:t xml:space="preserve"> </w:t>
      </w:r>
      <w:proofErr w:type="spellStart"/>
      <w:r w:rsidRPr="006959C2">
        <w:rPr>
          <w:sz w:val="22"/>
          <w:lang w:eastAsia="es-ES_tradnl"/>
        </w:rPr>
        <w:t>propios</w:t>
      </w:r>
      <w:proofErr w:type="spellEnd"/>
      <w:r w:rsidRPr="006959C2">
        <w:rPr>
          <w:sz w:val="22"/>
          <w:lang w:eastAsia="es-ES_tradnl"/>
        </w:rPr>
        <w:t xml:space="preserve"> que pueden </w:t>
      </w:r>
      <w:proofErr w:type="spellStart"/>
      <w:r w:rsidRPr="006959C2">
        <w:rPr>
          <w:sz w:val="22"/>
          <w:lang w:eastAsia="es-ES_tradnl"/>
        </w:rPr>
        <w:t>profundizar</w:t>
      </w:r>
      <w:proofErr w:type="spellEnd"/>
      <w:r w:rsidRPr="006959C2">
        <w:rPr>
          <w:sz w:val="22"/>
          <w:lang w:eastAsia="es-ES_tradnl"/>
        </w:rPr>
        <w:t xml:space="preserve"> en la </w:t>
      </w:r>
      <w:proofErr w:type="spellStart"/>
      <w:r w:rsidRPr="006959C2">
        <w:rPr>
          <w:sz w:val="22"/>
          <w:lang w:eastAsia="es-ES_tradnl"/>
        </w:rPr>
        <w:t>comprensión</w:t>
      </w:r>
      <w:proofErr w:type="spellEnd"/>
      <w:r w:rsidRPr="006959C2">
        <w:rPr>
          <w:sz w:val="22"/>
          <w:lang w:eastAsia="es-ES_tradnl"/>
        </w:rPr>
        <w:t xml:space="preserve"> de los aspectos </w:t>
      </w:r>
      <w:proofErr w:type="spellStart"/>
      <w:r w:rsidRPr="006959C2">
        <w:rPr>
          <w:sz w:val="22"/>
          <w:lang w:eastAsia="es-ES_tradnl"/>
        </w:rPr>
        <w:t>representados</w:t>
      </w:r>
      <w:proofErr w:type="spellEnd"/>
      <w:r w:rsidRPr="006959C2">
        <w:rPr>
          <w:sz w:val="22"/>
          <w:lang w:eastAsia="es-ES_tradnl"/>
        </w:rPr>
        <w:t xml:space="preserve"> y su </w:t>
      </w:r>
      <w:proofErr w:type="spellStart"/>
      <w:r w:rsidRPr="006959C2">
        <w:rPr>
          <w:sz w:val="22"/>
          <w:lang w:eastAsia="es-ES_tradnl"/>
        </w:rPr>
        <w:t>utilidad</w:t>
      </w:r>
      <w:proofErr w:type="spellEnd"/>
      <w:r w:rsidRPr="006959C2">
        <w:rPr>
          <w:sz w:val="22"/>
          <w:lang w:eastAsia="es-ES_tradnl"/>
        </w:rPr>
        <w:t xml:space="preserve">. </w:t>
      </w:r>
    </w:p>
    <w:p w:rsidR="008F7651" w:rsidRPr="006959C2" w:rsidRDefault="008F7651" w:rsidP="006959C2">
      <w:pPr>
        <w:rPr>
          <w:sz w:val="22"/>
          <w:lang w:eastAsia="es-ES_tradnl"/>
        </w:rPr>
      </w:pPr>
      <w:proofErr w:type="spellStart"/>
      <w:r w:rsidRPr="006959C2">
        <w:rPr>
          <w:sz w:val="22"/>
          <w:lang w:eastAsia="es-ES_tradnl"/>
        </w:rPr>
        <w:t>Razonar</w:t>
      </w:r>
      <w:proofErr w:type="spellEnd"/>
      <w:r w:rsidRPr="006959C2">
        <w:rPr>
          <w:sz w:val="22"/>
          <w:lang w:eastAsia="es-ES_tradnl"/>
        </w:rPr>
        <w:t xml:space="preserve"> sobre las </w:t>
      </w:r>
      <w:proofErr w:type="spellStart"/>
      <w:r w:rsidRPr="006959C2">
        <w:rPr>
          <w:sz w:val="22"/>
          <w:lang w:eastAsia="es-ES_tradnl"/>
        </w:rPr>
        <w:t>ciencias</w:t>
      </w:r>
      <w:proofErr w:type="spellEnd"/>
      <w:r w:rsidRPr="006959C2">
        <w:rPr>
          <w:sz w:val="22"/>
          <w:lang w:eastAsia="es-ES_tradnl"/>
        </w:rPr>
        <w:t xml:space="preserve"> </w:t>
      </w:r>
      <w:proofErr w:type="spellStart"/>
      <w:r w:rsidRPr="006959C2">
        <w:rPr>
          <w:sz w:val="22"/>
          <w:lang w:eastAsia="es-ES_tradnl"/>
        </w:rPr>
        <w:t>ajustando</w:t>
      </w:r>
      <w:proofErr w:type="spellEnd"/>
      <w:r w:rsidRPr="006959C2">
        <w:rPr>
          <w:sz w:val="22"/>
          <w:lang w:eastAsia="es-ES_tradnl"/>
        </w:rPr>
        <w:t xml:space="preserve"> su dibujo a </w:t>
      </w:r>
      <w:proofErr w:type="spellStart"/>
      <w:r w:rsidRPr="006959C2">
        <w:rPr>
          <w:sz w:val="22"/>
          <w:lang w:eastAsia="es-ES_tradnl"/>
        </w:rPr>
        <w:t>observaciones</w:t>
      </w:r>
      <w:proofErr w:type="spellEnd"/>
      <w:r w:rsidRPr="006959C2">
        <w:rPr>
          <w:sz w:val="22"/>
          <w:lang w:eastAsia="es-ES_tradnl"/>
        </w:rPr>
        <w:t xml:space="preserve">, </w:t>
      </w:r>
      <w:proofErr w:type="spellStart"/>
      <w:r w:rsidRPr="006959C2">
        <w:rPr>
          <w:sz w:val="22"/>
          <w:lang w:eastAsia="es-ES_tradnl"/>
        </w:rPr>
        <w:t>mediciones</w:t>
      </w:r>
      <w:proofErr w:type="spellEnd"/>
      <w:r w:rsidRPr="006959C2">
        <w:rPr>
          <w:sz w:val="22"/>
          <w:lang w:eastAsia="es-ES_tradnl"/>
        </w:rPr>
        <w:t xml:space="preserve"> o ideas </w:t>
      </w:r>
      <w:proofErr w:type="spellStart"/>
      <w:r w:rsidRPr="006959C2">
        <w:rPr>
          <w:sz w:val="22"/>
          <w:lang w:eastAsia="es-ES_tradnl"/>
        </w:rPr>
        <w:t>emergentes</w:t>
      </w:r>
      <w:proofErr w:type="spellEnd"/>
      <w:r w:rsidRPr="006959C2">
        <w:rPr>
          <w:sz w:val="22"/>
          <w:lang w:eastAsia="es-ES_tradnl"/>
        </w:rPr>
        <w:t xml:space="preserve">, </w:t>
      </w:r>
      <w:proofErr w:type="spellStart"/>
      <w:r w:rsidRPr="006959C2">
        <w:rPr>
          <w:sz w:val="22"/>
          <w:lang w:eastAsia="es-ES_tradnl"/>
        </w:rPr>
        <w:t>desarrollando</w:t>
      </w:r>
      <w:proofErr w:type="spellEnd"/>
      <w:r w:rsidRPr="006959C2">
        <w:rPr>
          <w:sz w:val="22"/>
          <w:lang w:eastAsia="es-ES_tradnl"/>
        </w:rPr>
        <w:t xml:space="preserve"> </w:t>
      </w:r>
      <w:proofErr w:type="gramStart"/>
      <w:r w:rsidRPr="006959C2">
        <w:rPr>
          <w:sz w:val="22"/>
          <w:lang w:eastAsia="es-ES_tradnl"/>
        </w:rPr>
        <w:t>un</w:t>
      </w:r>
      <w:proofErr w:type="gramEnd"/>
      <w:r w:rsidRPr="006959C2">
        <w:rPr>
          <w:sz w:val="22"/>
          <w:lang w:eastAsia="es-ES_tradnl"/>
        </w:rPr>
        <w:t xml:space="preserve"> </w:t>
      </w:r>
      <w:proofErr w:type="spellStart"/>
      <w:r w:rsidRPr="006959C2">
        <w:rPr>
          <w:sz w:val="22"/>
          <w:lang w:eastAsia="es-ES_tradnl"/>
        </w:rPr>
        <w:t>razonamiento</w:t>
      </w:r>
      <w:proofErr w:type="spellEnd"/>
      <w:r w:rsidRPr="006959C2">
        <w:rPr>
          <w:sz w:val="22"/>
          <w:lang w:eastAsia="es-ES_tradnl"/>
        </w:rPr>
        <w:t xml:space="preserve"> </w:t>
      </w:r>
      <w:proofErr w:type="spellStart"/>
      <w:r w:rsidRPr="006959C2">
        <w:rPr>
          <w:sz w:val="22"/>
          <w:lang w:eastAsia="es-ES_tradnl"/>
        </w:rPr>
        <w:t>creativo</w:t>
      </w:r>
      <w:proofErr w:type="spellEnd"/>
      <w:r w:rsidRPr="006959C2">
        <w:rPr>
          <w:sz w:val="22"/>
          <w:lang w:eastAsia="es-ES_tradnl"/>
        </w:rPr>
        <w:t xml:space="preserve"> que le </w:t>
      </w:r>
      <w:proofErr w:type="spellStart"/>
      <w:r w:rsidRPr="006959C2">
        <w:rPr>
          <w:sz w:val="22"/>
          <w:lang w:eastAsia="es-ES_tradnl"/>
        </w:rPr>
        <w:t>ayuda</w:t>
      </w:r>
      <w:proofErr w:type="spellEnd"/>
      <w:r w:rsidRPr="006959C2">
        <w:rPr>
          <w:sz w:val="22"/>
          <w:lang w:eastAsia="es-ES_tradnl"/>
        </w:rPr>
        <w:t xml:space="preserve"> a </w:t>
      </w:r>
      <w:proofErr w:type="spellStart"/>
      <w:r w:rsidRPr="006959C2">
        <w:rPr>
          <w:sz w:val="22"/>
          <w:lang w:eastAsia="es-ES_tradnl"/>
        </w:rPr>
        <w:t>argumentar</w:t>
      </w:r>
      <w:proofErr w:type="spellEnd"/>
      <w:r w:rsidRPr="006959C2">
        <w:rPr>
          <w:sz w:val="22"/>
          <w:lang w:eastAsia="es-ES_tradnl"/>
        </w:rPr>
        <w:t xml:space="preserve">. </w:t>
      </w:r>
    </w:p>
    <w:p w:rsidR="008F7651" w:rsidRPr="006959C2" w:rsidRDefault="008F7651" w:rsidP="006959C2">
      <w:pPr>
        <w:rPr>
          <w:sz w:val="22"/>
          <w:lang w:eastAsia="es-ES_tradnl"/>
        </w:rPr>
      </w:pPr>
      <w:proofErr w:type="spellStart"/>
      <w:r w:rsidRPr="006959C2">
        <w:rPr>
          <w:sz w:val="22"/>
          <w:lang w:eastAsia="es-ES_tradnl"/>
        </w:rPr>
        <w:t>Además</w:t>
      </w:r>
      <w:proofErr w:type="spellEnd"/>
      <w:r w:rsidRPr="006959C2">
        <w:rPr>
          <w:sz w:val="22"/>
          <w:lang w:eastAsia="es-ES_tradnl"/>
        </w:rPr>
        <w:t xml:space="preserve"> el dibujo le </w:t>
      </w:r>
      <w:proofErr w:type="spellStart"/>
      <w:r w:rsidRPr="006959C2">
        <w:rPr>
          <w:sz w:val="22"/>
          <w:lang w:eastAsia="es-ES_tradnl"/>
        </w:rPr>
        <w:t>ayuda</w:t>
      </w:r>
      <w:proofErr w:type="spellEnd"/>
      <w:r w:rsidRPr="006959C2">
        <w:rPr>
          <w:sz w:val="22"/>
          <w:lang w:eastAsia="es-ES_tradnl"/>
        </w:rPr>
        <w:t xml:space="preserve"> a desarrollar </w:t>
      </w:r>
      <w:proofErr w:type="spellStart"/>
      <w:r w:rsidRPr="006959C2">
        <w:rPr>
          <w:sz w:val="22"/>
          <w:lang w:eastAsia="es-ES_tradnl"/>
        </w:rPr>
        <w:t>estrategias</w:t>
      </w:r>
      <w:proofErr w:type="spellEnd"/>
      <w:r w:rsidRPr="006959C2">
        <w:rPr>
          <w:sz w:val="22"/>
          <w:lang w:eastAsia="es-ES_tradnl"/>
        </w:rPr>
        <w:t xml:space="preserve"> de </w:t>
      </w:r>
      <w:proofErr w:type="gramStart"/>
      <w:r w:rsidRPr="006959C2">
        <w:rPr>
          <w:sz w:val="22"/>
          <w:lang w:eastAsia="es-ES_tradnl"/>
        </w:rPr>
        <w:t>aprendizaje</w:t>
      </w:r>
      <w:r w:rsidR="00D055A8">
        <w:rPr>
          <w:sz w:val="22"/>
          <w:vertAlign w:val="superscript"/>
          <w:lang w:eastAsia="es-ES_tradnl"/>
        </w:rPr>
        <w:t>(</w:t>
      </w:r>
      <w:proofErr w:type="gramEnd"/>
      <w:r w:rsidR="00D055A8">
        <w:rPr>
          <w:sz w:val="22"/>
          <w:vertAlign w:val="superscript"/>
          <w:lang w:eastAsia="es-ES_tradnl"/>
        </w:rPr>
        <w:t>15</w:t>
      </w:r>
      <w:r w:rsidRPr="006959C2">
        <w:rPr>
          <w:sz w:val="22"/>
          <w:vertAlign w:val="superscript"/>
          <w:lang w:eastAsia="es-ES_tradnl"/>
        </w:rPr>
        <w:t>)</w:t>
      </w:r>
      <w:r w:rsidRPr="006959C2">
        <w:rPr>
          <w:sz w:val="22"/>
          <w:lang w:eastAsia="es-ES_tradnl"/>
        </w:rPr>
        <w:t xml:space="preserve"> ya que a </w:t>
      </w:r>
      <w:proofErr w:type="spellStart"/>
      <w:r w:rsidRPr="006959C2">
        <w:rPr>
          <w:sz w:val="22"/>
          <w:lang w:eastAsia="es-ES_tradnl"/>
        </w:rPr>
        <w:t>través</w:t>
      </w:r>
      <w:proofErr w:type="spellEnd"/>
      <w:r w:rsidRPr="006959C2">
        <w:rPr>
          <w:sz w:val="22"/>
          <w:lang w:eastAsia="es-ES_tradnl"/>
        </w:rPr>
        <w:t xml:space="preserve"> de este el </w:t>
      </w:r>
      <w:proofErr w:type="spellStart"/>
      <w:r w:rsidRPr="006959C2">
        <w:rPr>
          <w:sz w:val="22"/>
          <w:lang w:eastAsia="es-ES_tradnl"/>
        </w:rPr>
        <w:t>alumno</w:t>
      </w:r>
      <w:proofErr w:type="spellEnd"/>
      <w:r w:rsidRPr="006959C2">
        <w:rPr>
          <w:sz w:val="22"/>
          <w:lang w:eastAsia="es-ES_tradnl"/>
        </w:rPr>
        <w:t xml:space="preserve"> </w:t>
      </w:r>
      <w:proofErr w:type="spellStart"/>
      <w:r w:rsidRPr="006959C2">
        <w:rPr>
          <w:sz w:val="22"/>
          <w:lang w:eastAsia="es-ES_tradnl"/>
        </w:rPr>
        <w:t>reorganiza</w:t>
      </w:r>
      <w:proofErr w:type="spellEnd"/>
      <w:r w:rsidRPr="006959C2">
        <w:rPr>
          <w:sz w:val="22"/>
          <w:lang w:eastAsia="es-ES_tradnl"/>
        </w:rPr>
        <w:t xml:space="preserve"> sus ideas de forma </w:t>
      </w:r>
      <w:proofErr w:type="spellStart"/>
      <w:r w:rsidRPr="006959C2">
        <w:rPr>
          <w:sz w:val="22"/>
          <w:lang w:eastAsia="es-ES_tradnl"/>
        </w:rPr>
        <w:t>efectiva</w:t>
      </w:r>
      <w:proofErr w:type="spellEnd"/>
      <w:r w:rsidRPr="006959C2">
        <w:rPr>
          <w:sz w:val="22"/>
          <w:lang w:eastAsia="es-ES_tradnl"/>
        </w:rPr>
        <w:t xml:space="preserve"> e </w:t>
      </w:r>
      <w:proofErr w:type="spellStart"/>
      <w:r w:rsidRPr="006959C2">
        <w:rPr>
          <w:sz w:val="22"/>
          <w:lang w:eastAsia="es-ES_tradnl"/>
        </w:rPr>
        <w:t>integra</w:t>
      </w:r>
      <w:proofErr w:type="spellEnd"/>
      <w:r w:rsidRPr="006959C2">
        <w:rPr>
          <w:sz w:val="22"/>
          <w:lang w:eastAsia="es-ES_tradnl"/>
        </w:rPr>
        <w:t xml:space="preserve"> </w:t>
      </w:r>
      <w:proofErr w:type="spellStart"/>
      <w:r w:rsidRPr="006959C2">
        <w:rPr>
          <w:sz w:val="22"/>
          <w:lang w:eastAsia="es-ES_tradnl"/>
        </w:rPr>
        <w:t>nuevo</w:t>
      </w:r>
      <w:proofErr w:type="spellEnd"/>
      <w:r w:rsidRPr="006959C2">
        <w:rPr>
          <w:sz w:val="22"/>
          <w:lang w:eastAsia="es-ES_tradnl"/>
        </w:rPr>
        <w:t xml:space="preserve"> conocimiento susceptible de ser </w:t>
      </w:r>
      <w:proofErr w:type="spellStart"/>
      <w:r w:rsidRPr="006959C2">
        <w:rPr>
          <w:sz w:val="22"/>
          <w:lang w:eastAsia="es-ES_tradnl"/>
        </w:rPr>
        <w:t>modificado</w:t>
      </w:r>
      <w:proofErr w:type="spellEnd"/>
      <w:r w:rsidRPr="006959C2">
        <w:rPr>
          <w:sz w:val="22"/>
          <w:lang w:eastAsia="es-ES_tradnl"/>
        </w:rPr>
        <w:t xml:space="preserve"> </w:t>
      </w:r>
      <w:proofErr w:type="spellStart"/>
      <w:r w:rsidRPr="006959C2">
        <w:rPr>
          <w:sz w:val="22"/>
          <w:lang w:eastAsia="es-ES_tradnl"/>
        </w:rPr>
        <w:t>por</w:t>
      </w:r>
      <w:proofErr w:type="spellEnd"/>
      <w:r w:rsidRPr="006959C2">
        <w:rPr>
          <w:sz w:val="22"/>
          <w:lang w:eastAsia="es-ES_tradnl"/>
        </w:rPr>
        <w:t xml:space="preserve"> su </w:t>
      </w:r>
      <w:proofErr w:type="spellStart"/>
      <w:r w:rsidRPr="006959C2">
        <w:rPr>
          <w:sz w:val="22"/>
          <w:lang w:eastAsia="es-ES_tradnl"/>
        </w:rPr>
        <w:t>estructura</w:t>
      </w:r>
      <w:proofErr w:type="spellEnd"/>
      <w:r w:rsidRPr="006959C2">
        <w:rPr>
          <w:sz w:val="22"/>
          <w:lang w:eastAsia="es-ES_tradnl"/>
        </w:rPr>
        <w:t xml:space="preserve"> </w:t>
      </w:r>
      <w:proofErr w:type="spellStart"/>
      <w:r w:rsidRPr="006959C2">
        <w:rPr>
          <w:sz w:val="22"/>
          <w:lang w:eastAsia="es-ES_tradnl"/>
        </w:rPr>
        <w:t>cognitiva</w:t>
      </w:r>
      <w:proofErr w:type="spellEnd"/>
      <w:r w:rsidRPr="006959C2">
        <w:rPr>
          <w:sz w:val="22"/>
          <w:lang w:eastAsia="es-ES_tradnl"/>
        </w:rPr>
        <w:t xml:space="preserve">. </w:t>
      </w:r>
    </w:p>
    <w:p w:rsidR="008F7651" w:rsidRPr="006959C2" w:rsidRDefault="008F7651" w:rsidP="006959C2">
      <w:pPr>
        <w:rPr>
          <w:sz w:val="22"/>
          <w:lang w:eastAsia="es-ES_tradnl"/>
        </w:rPr>
      </w:pPr>
      <w:r w:rsidRPr="006959C2">
        <w:rPr>
          <w:sz w:val="22"/>
          <w:lang w:eastAsia="es-ES_tradnl"/>
        </w:rPr>
        <w:t xml:space="preserve">También le </w:t>
      </w:r>
      <w:proofErr w:type="spellStart"/>
      <w:r w:rsidRPr="006959C2">
        <w:rPr>
          <w:sz w:val="22"/>
          <w:lang w:eastAsia="es-ES_tradnl"/>
        </w:rPr>
        <w:t>permite</w:t>
      </w:r>
      <w:proofErr w:type="spellEnd"/>
      <w:r w:rsidRPr="006959C2">
        <w:rPr>
          <w:sz w:val="22"/>
          <w:lang w:eastAsia="es-ES_tradnl"/>
        </w:rPr>
        <w:t xml:space="preserve"> </w:t>
      </w:r>
      <w:proofErr w:type="spellStart"/>
      <w:r w:rsidRPr="006959C2">
        <w:rPr>
          <w:sz w:val="22"/>
          <w:lang w:eastAsia="es-ES_tradnl"/>
        </w:rPr>
        <w:t>comunicar</w:t>
      </w:r>
      <w:proofErr w:type="spellEnd"/>
      <w:r w:rsidRPr="006959C2">
        <w:rPr>
          <w:sz w:val="22"/>
          <w:lang w:eastAsia="es-ES_tradnl"/>
        </w:rPr>
        <w:t xml:space="preserve">, </w:t>
      </w:r>
      <w:proofErr w:type="spellStart"/>
      <w:r w:rsidRPr="006959C2">
        <w:rPr>
          <w:sz w:val="22"/>
          <w:lang w:eastAsia="es-ES_tradnl"/>
        </w:rPr>
        <w:t>pues</w:t>
      </w:r>
      <w:proofErr w:type="spellEnd"/>
      <w:r w:rsidRPr="006959C2">
        <w:rPr>
          <w:sz w:val="22"/>
          <w:lang w:eastAsia="es-ES_tradnl"/>
        </w:rPr>
        <w:t xml:space="preserve"> puede </w:t>
      </w:r>
      <w:proofErr w:type="spellStart"/>
      <w:r w:rsidRPr="006959C2">
        <w:rPr>
          <w:sz w:val="22"/>
          <w:lang w:eastAsia="es-ES_tradnl"/>
        </w:rPr>
        <w:t>utilizar</w:t>
      </w:r>
      <w:proofErr w:type="spellEnd"/>
      <w:r w:rsidRPr="006959C2">
        <w:rPr>
          <w:sz w:val="22"/>
          <w:lang w:eastAsia="es-ES_tradnl"/>
        </w:rPr>
        <w:t xml:space="preserve"> el dibujo para </w:t>
      </w:r>
      <w:proofErr w:type="spellStart"/>
      <w:r w:rsidRPr="006959C2">
        <w:rPr>
          <w:sz w:val="22"/>
          <w:lang w:eastAsia="es-ES_tradnl"/>
        </w:rPr>
        <w:t>explicitar</w:t>
      </w:r>
      <w:proofErr w:type="spellEnd"/>
      <w:r w:rsidRPr="006959C2">
        <w:rPr>
          <w:sz w:val="22"/>
          <w:lang w:eastAsia="es-ES_tradnl"/>
        </w:rPr>
        <w:t xml:space="preserve"> su </w:t>
      </w:r>
      <w:proofErr w:type="spellStart"/>
      <w:r w:rsidRPr="006959C2">
        <w:rPr>
          <w:sz w:val="22"/>
          <w:lang w:eastAsia="es-ES_tradnl"/>
        </w:rPr>
        <w:t>pensamiento</w:t>
      </w:r>
      <w:proofErr w:type="spellEnd"/>
      <w:r w:rsidRPr="006959C2">
        <w:rPr>
          <w:sz w:val="22"/>
          <w:lang w:eastAsia="es-ES_tradnl"/>
        </w:rPr>
        <w:t xml:space="preserve">, </w:t>
      </w:r>
      <w:proofErr w:type="spellStart"/>
      <w:r w:rsidRPr="006959C2">
        <w:rPr>
          <w:sz w:val="22"/>
          <w:lang w:eastAsia="es-ES_tradnl"/>
        </w:rPr>
        <w:t>compartirlo</w:t>
      </w:r>
      <w:proofErr w:type="spellEnd"/>
      <w:r w:rsidRPr="006959C2">
        <w:rPr>
          <w:sz w:val="22"/>
          <w:lang w:eastAsia="es-ES_tradnl"/>
        </w:rPr>
        <w:t xml:space="preserve"> y </w:t>
      </w:r>
      <w:proofErr w:type="spellStart"/>
      <w:r w:rsidRPr="006959C2">
        <w:rPr>
          <w:sz w:val="22"/>
          <w:lang w:eastAsia="es-ES_tradnl"/>
        </w:rPr>
        <w:t>discutirlo</w:t>
      </w:r>
      <w:proofErr w:type="spellEnd"/>
      <w:r w:rsidRPr="006959C2">
        <w:rPr>
          <w:sz w:val="22"/>
          <w:lang w:eastAsia="es-ES_tradnl"/>
        </w:rPr>
        <w:t xml:space="preserve">. </w:t>
      </w:r>
      <w:r w:rsidRPr="006959C2">
        <w:rPr>
          <w:sz w:val="22"/>
          <w:vertAlign w:val="superscript"/>
          <w:lang w:eastAsia="es-ES_tradnl"/>
        </w:rPr>
        <w:t xml:space="preserve"> </w:t>
      </w:r>
      <w:r w:rsidRPr="006959C2">
        <w:rPr>
          <w:sz w:val="22"/>
          <w:lang w:eastAsia="es-ES_tradnl"/>
        </w:rPr>
        <w:t xml:space="preserve"> </w:t>
      </w:r>
    </w:p>
    <w:p w:rsidR="008F7651" w:rsidRPr="006959C2" w:rsidRDefault="008F7651" w:rsidP="006959C2">
      <w:pPr>
        <w:rPr>
          <w:sz w:val="22"/>
        </w:rPr>
      </w:pPr>
      <w:proofErr w:type="spellStart"/>
      <w:r w:rsidRPr="006959C2">
        <w:rPr>
          <w:sz w:val="22"/>
        </w:rPr>
        <w:t>Cuando</w:t>
      </w:r>
      <w:proofErr w:type="spellEnd"/>
      <w:r w:rsidRPr="006959C2">
        <w:rPr>
          <w:sz w:val="22"/>
        </w:rPr>
        <w:t xml:space="preserve"> los </w:t>
      </w:r>
      <w:proofErr w:type="spellStart"/>
      <w:r w:rsidRPr="006959C2">
        <w:rPr>
          <w:sz w:val="22"/>
        </w:rPr>
        <w:t>estudiantes</w:t>
      </w:r>
      <w:proofErr w:type="spellEnd"/>
      <w:r w:rsidRPr="006959C2">
        <w:rPr>
          <w:sz w:val="22"/>
        </w:rPr>
        <w:t xml:space="preserve"> </w:t>
      </w:r>
      <w:proofErr w:type="spellStart"/>
      <w:r w:rsidRPr="006959C2">
        <w:rPr>
          <w:sz w:val="22"/>
        </w:rPr>
        <w:t>dibujan</w:t>
      </w:r>
      <w:proofErr w:type="spellEnd"/>
      <w:r w:rsidRPr="006959C2">
        <w:rPr>
          <w:sz w:val="22"/>
        </w:rPr>
        <w:t xml:space="preserve">, </w:t>
      </w:r>
      <w:proofErr w:type="spellStart"/>
      <w:r w:rsidRPr="006959C2">
        <w:rPr>
          <w:sz w:val="22"/>
        </w:rPr>
        <w:t>exploran</w:t>
      </w:r>
      <w:proofErr w:type="spellEnd"/>
      <w:r w:rsidRPr="006959C2">
        <w:rPr>
          <w:sz w:val="22"/>
        </w:rPr>
        <w:t xml:space="preserve"> y </w:t>
      </w:r>
      <w:proofErr w:type="spellStart"/>
      <w:r w:rsidRPr="006959C2">
        <w:rPr>
          <w:sz w:val="22"/>
        </w:rPr>
        <w:t>coordinan</w:t>
      </w:r>
      <w:proofErr w:type="spellEnd"/>
      <w:r w:rsidRPr="006959C2">
        <w:rPr>
          <w:sz w:val="22"/>
        </w:rPr>
        <w:t xml:space="preserve"> su aprendizaje principalmente en el </w:t>
      </w:r>
      <w:proofErr w:type="spellStart"/>
      <w:r w:rsidRPr="006959C2">
        <w:rPr>
          <w:sz w:val="22"/>
        </w:rPr>
        <w:t>área</w:t>
      </w:r>
      <w:proofErr w:type="spellEnd"/>
      <w:r w:rsidRPr="006959C2">
        <w:rPr>
          <w:sz w:val="22"/>
        </w:rPr>
        <w:t xml:space="preserve"> cientíﬁca. De </w:t>
      </w:r>
      <w:proofErr w:type="spellStart"/>
      <w:r w:rsidRPr="006959C2">
        <w:rPr>
          <w:sz w:val="22"/>
        </w:rPr>
        <w:t>cierta</w:t>
      </w:r>
      <w:proofErr w:type="spellEnd"/>
      <w:r w:rsidRPr="006959C2">
        <w:rPr>
          <w:sz w:val="22"/>
        </w:rPr>
        <w:t xml:space="preserve"> manera, se </w:t>
      </w:r>
      <w:proofErr w:type="spellStart"/>
      <w:r w:rsidRPr="006959C2">
        <w:rPr>
          <w:sz w:val="22"/>
        </w:rPr>
        <w:t>motivan</w:t>
      </w:r>
      <w:proofErr w:type="spellEnd"/>
      <w:r w:rsidRPr="006959C2">
        <w:rPr>
          <w:sz w:val="22"/>
        </w:rPr>
        <w:t xml:space="preserve"> para </w:t>
      </w:r>
      <w:proofErr w:type="spellStart"/>
      <w:r w:rsidRPr="006959C2">
        <w:rPr>
          <w:sz w:val="22"/>
        </w:rPr>
        <w:t>aprender</w:t>
      </w:r>
      <w:proofErr w:type="spellEnd"/>
      <w:r w:rsidRPr="006959C2">
        <w:rPr>
          <w:sz w:val="22"/>
        </w:rPr>
        <w:t xml:space="preserve"> en </w:t>
      </w:r>
      <w:proofErr w:type="spellStart"/>
      <w:r w:rsidRPr="006959C2">
        <w:rPr>
          <w:sz w:val="22"/>
        </w:rPr>
        <w:t>comparación</w:t>
      </w:r>
      <w:proofErr w:type="spellEnd"/>
      <w:r w:rsidRPr="006959C2">
        <w:rPr>
          <w:sz w:val="22"/>
        </w:rPr>
        <w:t xml:space="preserve"> con la enseñanza </w:t>
      </w:r>
      <w:proofErr w:type="spellStart"/>
      <w:r w:rsidRPr="006959C2">
        <w:rPr>
          <w:sz w:val="22"/>
        </w:rPr>
        <w:t>convencional</w:t>
      </w:r>
      <w:proofErr w:type="spellEnd"/>
      <w:r w:rsidRPr="006959C2">
        <w:rPr>
          <w:sz w:val="22"/>
        </w:rPr>
        <w:t xml:space="preserve">. </w:t>
      </w:r>
      <w:proofErr w:type="spellStart"/>
      <w:r w:rsidRPr="006959C2">
        <w:rPr>
          <w:sz w:val="22"/>
        </w:rPr>
        <w:t>Además</w:t>
      </w:r>
      <w:proofErr w:type="spellEnd"/>
      <w:r w:rsidRPr="006959C2">
        <w:rPr>
          <w:sz w:val="22"/>
        </w:rPr>
        <w:t xml:space="preserve">, se </w:t>
      </w:r>
      <w:proofErr w:type="spellStart"/>
      <w:r w:rsidRPr="006959C2">
        <w:rPr>
          <w:sz w:val="22"/>
        </w:rPr>
        <w:t>mejoran</w:t>
      </w:r>
      <w:proofErr w:type="spellEnd"/>
      <w:r w:rsidRPr="006959C2">
        <w:rPr>
          <w:sz w:val="22"/>
        </w:rPr>
        <w:t xml:space="preserve"> las habilidades clave de </w:t>
      </w:r>
      <w:proofErr w:type="spellStart"/>
      <w:r w:rsidRPr="006959C2">
        <w:rPr>
          <w:sz w:val="22"/>
        </w:rPr>
        <w:t>observación</w:t>
      </w:r>
      <w:proofErr w:type="spellEnd"/>
      <w:r w:rsidRPr="006959C2">
        <w:rPr>
          <w:sz w:val="22"/>
        </w:rPr>
        <w:t xml:space="preserve"> y </w:t>
      </w:r>
      <w:proofErr w:type="spellStart"/>
      <w:r w:rsidRPr="006959C2">
        <w:rPr>
          <w:sz w:val="22"/>
        </w:rPr>
        <w:t>destreza</w:t>
      </w:r>
      <w:proofErr w:type="spellEnd"/>
      <w:r w:rsidRPr="006959C2">
        <w:rPr>
          <w:sz w:val="22"/>
        </w:rPr>
        <w:t xml:space="preserve"> en el desarrollo </w:t>
      </w:r>
      <w:proofErr w:type="spellStart"/>
      <w:r w:rsidRPr="006959C2">
        <w:rPr>
          <w:sz w:val="22"/>
        </w:rPr>
        <w:t>artístico</w:t>
      </w:r>
      <w:proofErr w:type="spellEnd"/>
      <w:r w:rsidRPr="006959C2">
        <w:rPr>
          <w:sz w:val="22"/>
        </w:rPr>
        <w:t xml:space="preserve"> y </w:t>
      </w:r>
      <w:proofErr w:type="spellStart"/>
      <w:r w:rsidRPr="006959C2">
        <w:rPr>
          <w:sz w:val="22"/>
        </w:rPr>
        <w:t>médico</w:t>
      </w:r>
      <w:proofErr w:type="spellEnd"/>
      <w:r w:rsidRPr="006959C2">
        <w:rPr>
          <w:sz w:val="22"/>
        </w:rPr>
        <w:t xml:space="preserve">. </w:t>
      </w:r>
    </w:p>
    <w:p w:rsidR="008F7651" w:rsidRPr="006959C2" w:rsidRDefault="008F7651" w:rsidP="006959C2">
      <w:pPr>
        <w:rPr>
          <w:sz w:val="22"/>
        </w:rPr>
      </w:pPr>
      <w:r w:rsidRPr="006959C2">
        <w:rPr>
          <w:sz w:val="22"/>
        </w:rPr>
        <w:t xml:space="preserve">Falcón </w:t>
      </w:r>
      <w:proofErr w:type="gramStart"/>
      <w:r w:rsidRPr="006959C2">
        <w:rPr>
          <w:sz w:val="22"/>
        </w:rPr>
        <w:t>Rodríguez</w:t>
      </w:r>
      <w:r w:rsidRPr="006959C2">
        <w:rPr>
          <w:sz w:val="22"/>
          <w:vertAlign w:val="superscript"/>
        </w:rPr>
        <w:t>(</w:t>
      </w:r>
      <w:proofErr w:type="gramEnd"/>
      <w:r w:rsidRPr="006959C2">
        <w:rPr>
          <w:sz w:val="22"/>
          <w:vertAlign w:val="superscript"/>
        </w:rPr>
        <w:t xml:space="preserve">7) </w:t>
      </w:r>
      <w:proofErr w:type="spellStart"/>
      <w:r w:rsidRPr="006959C2">
        <w:rPr>
          <w:sz w:val="22"/>
        </w:rPr>
        <w:t>plantea</w:t>
      </w:r>
      <w:proofErr w:type="spellEnd"/>
      <w:r w:rsidRPr="006959C2">
        <w:rPr>
          <w:sz w:val="22"/>
        </w:rPr>
        <w:t xml:space="preserve"> que en la </w:t>
      </w:r>
      <w:proofErr w:type="spellStart"/>
      <w:r w:rsidRPr="006959C2">
        <w:rPr>
          <w:sz w:val="22"/>
        </w:rPr>
        <w:t>carrera</w:t>
      </w:r>
      <w:proofErr w:type="spellEnd"/>
      <w:r w:rsidRPr="006959C2">
        <w:rPr>
          <w:sz w:val="22"/>
        </w:rPr>
        <w:t xml:space="preserve"> de medicina, los dibujos morfológicos </w:t>
      </w:r>
      <w:proofErr w:type="spellStart"/>
      <w:r w:rsidRPr="006959C2">
        <w:rPr>
          <w:sz w:val="22"/>
        </w:rPr>
        <w:t>intentan</w:t>
      </w:r>
      <w:proofErr w:type="spellEnd"/>
      <w:r w:rsidRPr="006959C2">
        <w:rPr>
          <w:sz w:val="22"/>
        </w:rPr>
        <w:t xml:space="preserve"> desarrollar tres tipos de aprendizaje: </w:t>
      </w:r>
    </w:p>
    <w:p w:rsidR="008F7651" w:rsidRPr="006959C2" w:rsidRDefault="008F7651" w:rsidP="006959C2">
      <w:pPr>
        <w:rPr>
          <w:sz w:val="22"/>
        </w:rPr>
      </w:pPr>
      <w:proofErr w:type="spellStart"/>
      <w:r w:rsidRPr="006959C2">
        <w:rPr>
          <w:sz w:val="22"/>
        </w:rPr>
        <w:t>Declarativo</w:t>
      </w:r>
      <w:proofErr w:type="spellEnd"/>
      <w:r w:rsidRPr="006959C2">
        <w:rPr>
          <w:sz w:val="22"/>
        </w:rPr>
        <w:t xml:space="preserve">: es la </w:t>
      </w:r>
      <w:proofErr w:type="spellStart"/>
      <w:r w:rsidRPr="006959C2">
        <w:rPr>
          <w:sz w:val="22"/>
        </w:rPr>
        <w:t>suma</w:t>
      </w:r>
      <w:proofErr w:type="spellEnd"/>
      <w:r w:rsidRPr="006959C2">
        <w:rPr>
          <w:sz w:val="22"/>
        </w:rPr>
        <w:t xml:space="preserve"> de </w:t>
      </w:r>
      <w:proofErr w:type="spellStart"/>
      <w:r w:rsidRPr="006959C2">
        <w:rPr>
          <w:sz w:val="22"/>
        </w:rPr>
        <w:t>información</w:t>
      </w:r>
      <w:proofErr w:type="spellEnd"/>
      <w:r w:rsidRPr="006959C2">
        <w:rPr>
          <w:sz w:val="22"/>
        </w:rPr>
        <w:t xml:space="preserve"> y </w:t>
      </w:r>
      <w:proofErr w:type="spellStart"/>
      <w:r w:rsidRPr="006959C2">
        <w:rPr>
          <w:sz w:val="22"/>
        </w:rPr>
        <w:t>datos</w:t>
      </w:r>
      <w:proofErr w:type="spellEnd"/>
      <w:r w:rsidRPr="006959C2">
        <w:rPr>
          <w:sz w:val="22"/>
        </w:rPr>
        <w:t xml:space="preserve"> que </w:t>
      </w:r>
      <w:proofErr w:type="spellStart"/>
      <w:r w:rsidRPr="006959C2">
        <w:rPr>
          <w:sz w:val="22"/>
        </w:rPr>
        <w:t>contienen</w:t>
      </w:r>
      <w:proofErr w:type="spellEnd"/>
      <w:r w:rsidRPr="006959C2">
        <w:rPr>
          <w:sz w:val="22"/>
        </w:rPr>
        <w:t xml:space="preserve"> los dibujos.</w:t>
      </w:r>
    </w:p>
    <w:p w:rsidR="008F7651" w:rsidRPr="006959C2" w:rsidRDefault="008F7651" w:rsidP="006959C2">
      <w:pPr>
        <w:rPr>
          <w:sz w:val="22"/>
        </w:rPr>
      </w:pPr>
      <w:proofErr w:type="spellStart"/>
      <w:r w:rsidRPr="006959C2">
        <w:rPr>
          <w:sz w:val="22"/>
        </w:rPr>
        <w:t>Procesal</w:t>
      </w:r>
      <w:proofErr w:type="spellEnd"/>
      <w:r w:rsidRPr="006959C2">
        <w:rPr>
          <w:sz w:val="22"/>
        </w:rPr>
        <w:t xml:space="preserve">: es el </w:t>
      </w:r>
      <w:proofErr w:type="spellStart"/>
      <w:r w:rsidRPr="006959C2">
        <w:rPr>
          <w:sz w:val="22"/>
        </w:rPr>
        <w:t>procedimiento</w:t>
      </w:r>
      <w:proofErr w:type="spellEnd"/>
      <w:r w:rsidRPr="006959C2">
        <w:rPr>
          <w:sz w:val="22"/>
        </w:rPr>
        <w:t xml:space="preserve"> de </w:t>
      </w:r>
      <w:proofErr w:type="spellStart"/>
      <w:r w:rsidRPr="006959C2">
        <w:rPr>
          <w:sz w:val="22"/>
        </w:rPr>
        <w:t>construcción</w:t>
      </w:r>
      <w:proofErr w:type="spellEnd"/>
      <w:r w:rsidRPr="006959C2">
        <w:rPr>
          <w:sz w:val="22"/>
        </w:rPr>
        <w:t xml:space="preserve"> y </w:t>
      </w:r>
      <w:proofErr w:type="spellStart"/>
      <w:r w:rsidRPr="006959C2">
        <w:rPr>
          <w:sz w:val="22"/>
        </w:rPr>
        <w:t>exploración</w:t>
      </w:r>
      <w:proofErr w:type="spellEnd"/>
      <w:r w:rsidRPr="006959C2">
        <w:rPr>
          <w:sz w:val="22"/>
        </w:rPr>
        <w:t xml:space="preserve"> de los dibujos, su </w:t>
      </w:r>
      <w:proofErr w:type="spellStart"/>
      <w:r w:rsidRPr="006959C2">
        <w:rPr>
          <w:sz w:val="22"/>
        </w:rPr>
        <w:t>condición</w:t>
      </w:r>
      <w:proofErr w:type="spellEnd"/>
      <w:r w:rsidRPr="006959C2">
        <w:rPr>
          <w:sz w:val="22"/>
        </w:rPr>
        <w:t xml:space="preserve">, </w:t>
      </w:r>
      <w:proofErr w:type="spellStart"/>
      <w:r w:rsidRPr="006959C2">
        <w:rPr>
          <w:sz w:val="22"/>
        </w:rPr>
        <w:t>interpretación</w:t>
      </w:r>
      <w:proofErr w:type="spellEnd"/>
      <w:r w:rsidRPr="006959C2">
        <w:rPr>
          <w:sz w:val="22"/>
        </w:rPr>
        <w:t xml:space="preserve"> y aprendizaje. </w:t>
      </w:r>
    </w:p>
    <w:p w:rsidR="008F7651" w:rsidRPr="006959C2" w:rsidRDefault="008F7651" w:rsidP="006959C2">
      <w:pPr>
        <w:rPr>
          <w:sz w:val="22"/>
          <w:vertAlign w:val="superscript"/>
        </w:rPr>
      </w:pPr>
      <w:proofErr w:type="spellStart"/>
      <w:r w:rsidRPr="006959C2">
        <w:rPr>
          <w:sz w:val="22"/>
        </w:rPr>
        <w:t>Condicional</w:t>
      </w:r>
      <w:proofErr w:type="spellEnd"/>
      <w:r w:rsidRPr="006959C2">
        <w:rPr>
          <w:sz w:val="22"/>
        </w:rPr>
        <w:t xml:space="preserve">: es la organización de la </w:t>
      </w:r>
      <w:proofErr w:type="spellStart"/>
      <w:r w:rsidRPr="006959C2">
        <w:rPr>
          <w:sz w:val="22"/>
        </w:rPr>
        <w:t>anatomía</w:t>
      </w:r>
      <w:proofErr w:type="spellEnd"/>
      <w:r w:rsidRPr="006959C2">
        <w:rPr>
          <w:sz w:val="22"/>
        </w:rPr>
        <w:t xml:space="preserve"> y </w:t>
      </w:r>
      <w:proofErr w:type="spellStart"/>
      <w:r w:rsidRPr="006959C2">
        <w:rPr>
          <w:sz w:val="22"/>
        </w:rPr>
        <w:t>todas</w:t>
      </w:r>
      <w:proofErr w:type="spellEnd"/>
      <w:r w:rsidRPr="006959C2">
        <w:rPr>
          <w:sz w:val="22"/>
        </w:rPr>
        <w:t xml:space="preserve"> las características ﬁsiológicas y </w:t>
      </w:r>
      <w:proofErr w:type="spellStart"/>
      <w:r w:rsidRPr="006959C2">
        <w:rPr>
          <w:sz w:val="22"/>
        </w:rPr>
        <w:t>consecuencias</w:t>
      </w:r>
      <w:proofErr w:type="spellEnd"/>
      <w:r w:rsidRPr="006959C2">
        <w:rPr>
          <w:sz w:val="22"/>
        </w:rPr>
        <w:t xml:space="preserve"> patobiológicas. </w:t>
      </w:r>
    </w:p>
    <w:p w:rsidR="003F5161" w:rsidRPr="006959C2" w:rsidRDefault="008F7651" w:rsidP="006959C2">
      <w:pPr>
        <w:rPr>
          <w:sz w:val="22"/>
        </w:rPr>
      </w:pPr>
      <w:proofErr w:type="spellStart"/>
      <w:r w:rsidRPr="006959C2">
        <w:rPr>
          <w:sz w:val="22"/>
        </w:rPr>
        <w:t>Esto</w:t>
      </w:r>
      <w:proofErr w:type="spellEnd"/>
      <w:r w:rsidRPr="006959C2">
        <w:rPr>
          <w:sz w:val="22"/>
        </w:rPr>
        <w:t xml:space="preserve"> </w:t>
      </w:r>
      <w:proofErr w:type="spellStart"/>
      <w:r w:rsidRPr="006959C2">
        <w:rPr>
          <w:sz w:val="22"/>
        </w:rPr>
        <w:t>quiere</w:t>
      </w:r>
      <w:proofErr w:type="spellEnd"/>
      <w:r w:rsidRPr="006959C2">
        <w:rPr>
          <w:sz w:val="22"/>
        </w:rPr>
        <w:t xml:space="preserve"> </w:t>
      </w:r>
      <w:proofErr w:type="spellStart"/>
      <w:r w:rsidRPr="006959C2">
        <w:rPr>
          <w:sz w:val="22"/>
        </w:rPr>
        <w:t>decir</w:t>
      </w:r>
      <w:proofErr w:type="spellEnd"/>
      <w:r w:rsidRPr="006959C2">
        <w:rPr>
          <w:sz w:val="22"/>
        </w:rPr>
        <w:t xml:space="preserve"> que, el dibujo </w:t>
      </w:r>
      <w:proofErr w:type="spellStart"/>
      <w:r w:rsidRPr="006959C2">
        <w:rPr>
          <w:sz w:val="22"/>
        </w:rPr>
        <w:t>permite</w:t>
      </w:r>
      <w:proofErr w:type="spellEnd"/>
      <w:r w:rsidRPr="006959C2">
        <w:rPr>
          <w:sz w:val="22"/>
        </w:rPr>
        <w:t xml:space="preserve"> </w:t>
      </w:r>
      <w:proofErr w:type="spellStart"/>
      <w:r w:rsidRPr="006959C2">
        <w:rPr>
          <w:sz w:val="22"/>
        </w:rPr>
        <w:t>deducir</w:t>
      </w:r>
      <w:proofErr w:type="spellEnd"/>
      <w:r w:rsidRPr="006959C2">
        <w:rPr>
          <w:sz w:val="22"/>
        </w:rPr>
        <w:t xml:space="preserve"> </w:t>
      </w:r>
      <w:proofErr w:type="spellStart"/>
      <w:r w:rsidRPr="006959C2">
        <w:rPr>
          <w:sz w:val="22"/>
        </w:rPr>
        <w:t>eventos</w:t>
      </w:r>
      <w:proofErr w:type="spellEnd"/>
      <w:r w:rsidRPr="006959C2">
        <w:rPr>
          <w:sz w:val="22"/>
        </w:rPr>
        <w:t xml:space="preserve"> ﬁsiológicos, </w:t>
      </w:r>
      <w:proofErr w:type="spellStart"/>
      <w:r w:rsidRPr="006959C2">
        <w:rPr>
          <w:sz w:val="22"/>
        </w:rPr>
        <w:t>patológicos</w:t>
      </w:r>
      <w:proofErr w:type="spellEnd"/>
      <w:r w:rsidRPr="006959C2">
        <w:rPr>
          <w:sz w:val="22"/>
        </w:rPr>
        <w:t xml:space="preserve"> y </w:t>
      </w:r>
      <w:proofErr w:type="spellStart"/>
      <w:r w:rsidRPr="006959C2">
        <w:rPr>
          <w:sz w:val="22"/>
        </w:rPr>
        <w:t>quirúrgicos</w:t>
      </w:r>
      <w:proofErr w:type="spellEnd"/>
      <w:r w:rsidRPr="006959C2">
        <w:rPr>
          <w:sz w:val="22"/>
        </w:rPr>
        <w:t>.</w:t>
      </w:r>
    </w:p>
    <w:p w:rsidR="006E3650" w:rsidRPr="006959C2" w:rsidRDefault="006E3650" w:rsidP="006959C2">
      <w:pPr>
        <w:autoSpaceDE w:val="0"/>
        <w:autoSpaceDN w:val="0"/>
        <w:adjustRightInd w:val="0"/>
        <w:rPr>
          <w:b/>
          <w:sz w:val="22"/>
        </w:rPr>
      </w:pPr>
    </w:p>
    <w:p w:rsidR="003856A8" w:rsidRPr="006959C2" w:rsidRDefault="003856A8" w:rsidP="006959C2">
      <w:pPr>
        <w:autoSpaceDE w:val="0"/>
        <w:autoSpaceDN w:val="0"/>
        <w:adjustRightInd w:val="0"/>
        <w:rPr>
          <w:sz w:val="22"/>
          <w:lang w:val="es"/>
        </w:rPr>
      </w:pPr>
      <w:r w:rsidRPr="006959C2">
        <w:rPr>
          <w:b/>
          <w:sz w:val="22"/>
        </w:rPr>
        <w:t>CONCLUSIONES</w:t>
      </w:r>
    </w:p>
    <w:p w:rsidR="003600AE" w:rsidRPr="006959C2" w:rsidRDefault="004C4076" w:rsidP="006959C2">
      <w:pPr>
        <w:pStyle w:val="Default"/>
        <w:spacing w:line="360" w:lineRule="auto"/>
        <w:jc w:val="both"/>
        <w:rPr>
          <w:rFonts w:ascii="Arial" w:hAnsi="Arial" w:cs="Arial"/>
          <w:sz w:val="22"/>
          <w:szCs w:val="22"/>
        </w:rPr>
      </w:pPr>
      <w:r w:rsidRPr="006959C2">
        <w:rPr>
          <w:rFonts w:ascii="Arial" w:hAnsi="Arial" w:cs="Arial"/>
          <w:sz w:val="22"/>
          <w:szCs w:val="22"/>
        </w:rPr>
        <w:t xml:space="preserve">Se detectan dificultades relacionadas con la habilidad dibujar en los profesores de histología de la </w:t>
      </w:r>
      <w:r w:rsidRPr="006959C2">
        <w:rPr>
          <w:rFonts w:ascii="Arial" w:hAnsi="Arial" w:cs="Arial"/>
          <w:sz w:val="22"/>
          <w:szCs w:val="22"/>
        </w:rPr>
        <w:t>Facultad de Ciencias Médica Mariana Grajales Coello</w:t>
      </w:r>
      <w:r w:rsidRPr="006959C2">
        <w:rPr>
          <w:rFonts w:ascii="Arial" w:hAnsi="Arial" w:cs="Arial"/>
          <w:sz w:val="22"/>
          <w:szCs w:val="22"/>
        </w:rPr>
        <w:t>.</w:t>
      </w:r>
      <w:r w:rsidRPr="006959C2">
        <w:rPr>
          <w:rFonts w:ascii="Arial" w:hAnsi="Arial" w:cs="Arial"/>
          <w:sz w:val="22"/>
          <w:szCs w:val="22"/>
        </w:rPr>
        <w:t xml:space="preserve"> </w:t>
      </w:r>
      <w:r w:rsidR="003600AE" w:rsidRPr="006959C2">
        <w:rPr>
          <w:rFonts w:ascii="Arial" w:hAnsi="Arial" w:cs="Arial"/>
          <w:sz w:val="22"/>
          <w:szCs w:val="22"/>
        </w:rPr>
        <w:t>Se hace necesario realizar un entrenamiento en dibujos microscópicos para los profesores de histología, que permita desarrollar la habilidad dibujar y así solventar las dificultades detectadas y emplear mejor desde el punto de vista metodológico el dibujo para la enseñanza, el aprendizaje y la comprensión de los contenidos histológico por parte de los estudiantes.</w:t>
      </w:r>
    </w:p>
    <w:p w:rsidR="0056199C" w:rsidRPr="006959C2" w:rsidRDefault="0056199C" w:rsidP="006959C2">
      <w:pPr>
        <w:rPr>
          <w:b/>
          <w:sz w:val="22"/>
        </w:rPr>
      </w:pPr>
    </w:p>
    <w:p w:rsidR="00797D25" w:rsidRPr="006959C2" w:rsidRDefault="00797D25" w:rsidP="006959C2">
      <w:pPr>
        <w:rPr>
          <w:b/>
          <w:sz w:val="22"/>
        </w:rPr>
      </w:pPr>
      <w:r w:rsidRPr="006959C2">
        <w:rPr>
          <w:b/>
          <w:sz w:val="22"/>
        </w:rPr>
        <w:t>REFERENCIAS BIBLIOGRÁFICAS</w:t>
      </w:r>
    </w:p>
    <w:p w:rsidR="009F75BC" w:rsidRPr="006959C2" w:rsidRDefault="0056199C" w:rsidP="006959C2">
      <w:pPr>
        <w:pStyle w:val="Prrafodelista"/>
        <w:numPr>
          <w:ilvl w:val="0"/>
          <w:numId w:val="2"/>
        </w:numPr>
        <w:spacing w:line="360" w:lineRule="auto"/>
        <w:jc w:val="both"/>
        <w:rPr>
          <w:rStyle w:val="Hipervnculo"/>
          <w:rFonts w:ascii="Arial" w:hAnsi="Arial" w:cs="Arial"/>
          <w:color w:val="auto"/>
          <w:u w:val="none"/>
        </w:rPr>
      </w:pPr>
      <w:r w:rsidRPr="006959C2">
        <w:rPr>
          <w:rFonts w:ascii="Arial" w:hAnsi="Arial" w:cs="Arial"/>
        </w:rPr>
        <w:lastRenderedPageBreak/>
        <w:t xml:space="preserve">Corona Martínez L, Fonseca Hernández M. Aspectos didácticos acerca de las habilidades como contenido de aprendizaje: Una necesidad impostergable. MediSur [Internet]. 2009 Jun [citado 2021 Dic 17]; 7(3): 38-43. Disponible en: </w:t>
      </w:r>
      <w:hyperlink r:id="rId9" w:history="1">
        <w:r w:rsidRPr="006959C2">
          <w:rPr>
            <w:rStyle w:val="Hipervnculo"/>
            <w:rFonts w:ascii="Arial" w:hAnsi="Arial" w:cs="Arial"/>
            <w:color w:val="000099"/>
          </w:rPr>
          <w:t>http://scielo.sld.cu/scielo.php?script=sci_arttext&amp;pid=S1727-897X2009000300006&amp;lng=es</w:t>
        </w:r>
      </w:hyperlink>
    </w:p>
    <w:p w:rsidR="0050179F" w:rsidRPr="006959C2" w:rsidRDefault="0050179F" w:rsidP="006959C2">
      <w:pPr>
        <w:pStyle w:val="ParaAttribute1"/>
        <w:numPr>
          <w:ilvl w:val="0"/>
          <w:numId w:val="2"/>
        </w:numPr>
        <w:spacing w:after="0" w:line="360" w:lineRule="auto"/>
        <w:rPr>
          <w:rFonts w:ascii="Arial" w:eastAsia="Arial" w:hAnsi="Arial" w:cs="Arial"/>
          <w:sz w:val="22"/>
          <w:szCs w:val="22"/>
        </w:rPr>
      </w:pPr>
      <w:r w:rsidRPr="006959C2">
        <w:rPr>
          <w:rFonts w:ascii="Arial" w:hAnsi="Arial" w:cs="Arial"/>
          <w:sz w:val="22"/>
          <w:szCs w:val="22"/>
        </w:rPr>
        <w:t xml:space="preserve">Comisión nacional de carrera de medicina. Plan E. </w:t>
      </w:r>
      <w:r w:rsidRPr="006959C2">
        <w:rPr>
          <w:rStyle w:val="CharAttribute2"/>
          <w:b w:val="0"/>
          <w:sz w:val="22"/>
          <w:szCs w:val="22"/>
        </w:rPr>
        <w:t>Disciplina: bases biológicas de la medicina</w:t>
      </w:r>
      <w:r w:rsidRPr="006959C2">
        <w:rPr>
          <w:rFonts w:ascii="Arial" w:hAnsi="Arial" w:cs="Arial"/>
          <w:b/>
          <w:sz w:val="22"/>
          <w:szCs w:val="22"/>
        </w:rPr>
        <w:t xml:space="preserve">. </w:t>
      </w:r>
      <w:r w:rsidRPr="006959C2">
        <w:rPr>
          <w:rFonts w:ascii="Arial" w:hAnsi="Arial" w:cs="Arial"/>
          <w:sz w:val="22"/>
          <w:szCs w:val="22"/>
        </w:rPr>
        <w:t>Programa de la</w:t>
      </w:r>
      <w:r w:rsidRPr="006959C2">
        <w:rPr>
          <w:rFonts w:ascii="Arial" w:hAnsi="Arial" w:cs="Arial"/>
          <w:b/>
          <w:sz w:val="22"/>
          <w:szCs w:val="22"/>
        </w:rPr>
        <w:t xml:space="preserve"> </w:t>
      </w:r>
      <w:r w:rsidRPr="006959C2">
        <w:rPr>
          <w:rStyle w:val="CharAttribute3"/>
          <w:b w:val="0"/>
          <w:sz w:val="22"/>
          <w:szCs w:val="22"/>
        </w:rPr>
        <w:t xml:space="preserve">Asignatura: Célula, Tejidos y Sistema Tegumentario. </w:t>
      </w:r>
      <w:r w:rsidRPr="006959C2">
        <w:rPr>
          <w:rFonts w:ascii="Arial" w:hAnsi="Arial" w:cs="Arial"/>
          <w:sz w:val="22"/>
          <w:szCs w:val="22"/>
        </w:rPr>
        <w:t>Junio 2019.</w:t>
      </w:r>
    </w:p>
    <w:p w:rsidR="0050179F" w:rsidRPr="006959C2" w:rsidRDefault="0050179F" w:rsidP="006959C2">
      <w:pPr>
        <w:pStyle w:val="ParaAttribute1"/>
        <w:numPr>
          <w:ilvl w:val="0"/>
          <w:numId w:val="2"/>
        </w:numPr>
        <w:spacing w:after="0" w:line="360" w:lineRule="auto"/>
        <w:rPr>
          <w:rFonts w:ascii="Arial" w:eastAsia="Arial" w:hAnsi="Arial" w:cs="Arial"/>
          <w:sz w:val="22"/>
          <w:szCs w:val="22"/>
        </w:rPr>
      </w:pPr>
      <w:r w:rsidRPr="006959C2">
        <w:rPr>
          <w:rFonts w:ascii="Arial" w:hAnsi="Arial" w:cs="Arial"/>
          <w:sz w:val="22"/>
          <w:szCs w:val="22"/>
        </w:rPr>
        <w:t xml:space="preserve">Comisión nacional de carrera de medicina. Plan E. </w:t>
      </w:r>
      <w:r w:rsidRPr="006959C2">
        <w:rPr>
          <w:rStyle w:val="CharAttribute2"/>
          <w:b w:val="0"/>
          <w:sz w:val="22"/>
          <w:szCs w:val="22"/>
        </w:rPr>
        <w:t>Disciplina: bases biológicas de la medicina</w:t>
      </w:r>
      <w:r w:rsidRPr="006959C2">
        <w:rPr>
          <w:rFonts w:ascii="Arial" w:hAnsi="Arial" w:cs="Arial"/>
          <w:b/>
          <w:sz w:val="22"/>
          <w:szCs w:val="22"/>
        </w:rPr>
        <w:t xml:space="preserve">. </w:t>
      </w:r>
      <w:r w:rsidRPr="006959C2">
        <w:rPr>
          <w:rFonts w:ascii="Arial" w:hAnsi="Arial" w:cs="Arial"/>
          <w:sz w:val="22"/>
          <w:szCs w:val="22"/>
        </w:rPr>
        <w:t>Programa de la</w:t>
      </w:r>
      <w:r w:rsidRPr="006959C2">
        <w:rPr>
          <w:rFonts w:ascii="Arial" w:hAnsi="Arial" w:cs="Arial"/>
          <w:b/>
          <w:sz w:val="22"/>
          <w:szCs w:val="22"/>
        </w:rPr>
        <w:t xml:space="preserve"> </w:t>
      </w:r>
      <w:r w:rsidRPr="006959C2">
        <w:rPr>
          <w:rStyle w:val="CharAttribute3"/>
          <w:b w:val="0"/>
          <w:sz w:val="22"/>
          <w:szCs w:val="22"/>
        </w:rPr>
        <w:t xml:space="preserve">Asignatura: Sistema nervioso, endocrino y reproductor. </w:t>
      </w:r>
      <w:r w:rsidRPr="006959C2">
        <w:rPr>
          <w:rFonts w:ascii="Arial" w:hAnsi="Arial" w:cs="Arial"/>
          <w:sz w:val="22"/>
          <w:szCs w:val="22"/>
        </w:rPr>
        <w:t>Junio 2019.</w:t>
      </w:r>
    </w:p>
    <w:p w:rsidR="0050179F" w:rsidRPr="006959C2" w:rsidRDefault="0050179F" w:rsidP="006959C2">
      <w:pPr>
        <w:pStyle w:val="ParaAttribute1"/>
        <w:numPr>
          <w:ilvl w:val="0"/>
          <w:numId w:val="2"/>
        </w:numPr>
        <w:spacing w:after="0" w:line="360" w:lineRule="auto"/>
        <w:rPr>
          <w:rFonts w:ascii="Arial" w:eastAsia="Arial" w:hAnsi="Arial" w:cs="Arial"/>
          <w:sz w:val="22"/>
          <w:szCs w:val="22"/>
        </w:rPr>
      </w:pPr>
      <w:r w:rsidRPr="006959C2">
        <w:rPr>
          <w:rFonts w:ascii="Arial" w:eastAsia="Arial" w:hAnsi="Arial" w:cs="Arial"/>
          <w:sz w:val="22"/>
          <w:szCs w:val="22"/>
        </w:rPr>
        <w:t xml:space="preserve"> </w:t>
      </w:r>
      <w:r w:rsidRPr="006959C2">
        <w:rPr>
          <w:rFonts w:ascii="Arial" w:hAnsi="Arial" w:cs="Arial"/>
          <w:sz w:val="22"/>
          <w:szCs w:val="22"/>
        </w:rPr>
        <w:t xml:space="preserve">Comisión nacional de carrera de medicina. Plan E. </w:t>
      </w:r>
      <w:r w:rsidRPr="006959C2">
        <w:rPr>
          <w:rStyle w:val="CharAttribute2"/>
          <w:b w:val="0"/>
          <w:sz w:val="22"/>
          <w:szCs w:val="22"/>
        </w:rPr>
        <w:t>Disciplina: bases biológicas de la medicina</w:t>
      </w:r>
      <w:r w:rsidRPr="006959C2">
        <w:rPr>
          <w:rFonts w:ascii="Arial" w:hAnsi="Arial" w:cs="Arial"/>
          <w:b/>
          <w:sz w:val="22"/>
          <w:szCs w:val="22"/>
        </w:rPr>
        <w:t xml:space="preserve">. </w:t>
      </w:r>
      <w:r w:rsidRPr="006959C2">
        <w:rPr>
          <w:rFonts w:ascii="Arial" w:hAnsi="Arial" w:cs="Arial"/>
          <w:sz w:val="22"/>
          <w:szCs w:val="22"/>
        </w:rPr>
        <w:t>Programa de la</w:t>
      </w:r>
      <w:r w:rsidRPr="006959C2">
        <w:rPr>
          <w:rFonts w:ascii="Arial" w:hAnsi="Arial" w:cs="Arial"/>
          <w:b/>
          <w:sz w:val="22"/>
          <w:szCs w:val="22"/>
        </w:rPr>
        <w:t xml:space="preserve"> </w:t>
      </w:r>
      <w:r w:rsidRPr="006959C2">
        <w:rPr>
          <w:rStyle w:val="CharAttribute3"/>
          <w:b w:val="0"/>
          <w:sz w:val="22"/>
          <w:szCs w:val="22"/>
        </w:rPr>
        <w:t xml:space="preserve">Asignatura: Cardiovascular, respiratorio, digestivo y renal. </w:t>
      </w:r>
      <w:r w:rsidRPr="006959C2">
        <w:rPr>
          <w:rFonts w:ascii="Arial" w:hAnsi="Arial" w:cs="Arial"/>
          <w:sz w:val="22"/>
          <w:szCs w:val="22"/>
        </w:rPr>
        <w:t>Junio 2019.</w:t>
      </w:r>
      <w:r w:rsidRPr="006959C2">
        <w:rPr>
          <w:rFonts w:ascii="Arial" w:eastAsia="Arial" w:hAnsi="Arial" w:cs="Arial"/>
          <w:sz w:val="22"/>
          <w:szCs w:val="22"/>
        </w:rPr>
        <w:t xml:space="preserve"> </w:t>
      </w:r>
    </w:p>
    <w:p w:rsidR="0050179F" w:rsidRPr="006959C2" w:rsidRDefault="0050179F" w:rsidP="006959C2">
      <w:pPr>
        <w:pStyle w:val="ParaAttribute1"/>
        <w:numPr>
          <w:ilvl w:val="0"/>
          <w:numId w:val="2"/>
        </w:numPr>
        <w:spacing w:after="0" w:line="360" w:lineRule="auto"/>
        <w:rPr>
          <w:rFonts w:ascii="Arial" w:eastAsia="Arial" w:hAnsi="Arial" w:cs="Arial"/>
          <w:sz w:val="22"/>
          <w:szCs w:val="22"/>
        </w:rPr>
      </w:pPr>
      <w:r w:rsidRPr="006959C2">
        <w:rPr>
          <w:rFonts w:ascii="Arial" w:hAnsi="Arial" w:cs="Arial"/>
          <w:sz w:val="22"/>
          <w:szCs w:val="22"/>
        </w:rPr>
        <w:t xml:space="preserve">Comisión nacional de carrera de medicina. Plan E. </w:t>
      </w:r>
      <w:r w:rsidRPr="006959C2">
        <w:rPr>
          <w:rStyle w:val="CharAttribute2"/>
          <w:b w:val="0"/>
          <w:sz w:val="22"/>
          <w:szCs w:val="22"/>
        </w:rPr>
        <w:t>Disciplina: bases biológicas de la medicina</w:t>
      </w:r>
      <w:r w:rsidRPr="006959C2">
        <w:rPr>
          <w:rFonts w:ascii="Arial" w:hAnsi="Arial" w:cs="Arial"/>
          <w:b/>
          <w:sz w:val="22"/>
          <w:szCs w:val="22"/>
        </w:rPr>
        <w:t xml:space="preserve">. </w:t>
      </w:r>
      <w:r w:rsidRPr="006959C2">
        <w:rPr>
          <w:rFonts w:ascii="Arial" w:hAnsi="Arial" w:cs="Arial"/>
          <w:sz w:val="22"/>
          <w:szCs w:val="22"/>
        </w:rPr>
        <w:t>Programa de la</w:t>
      </w:r>
      <w:r w:rsidRPr="006959C2">
        <w:rPr>
          <w:rFonts w:ascii="Arial" w:hAnsi="Arial" w:cs="Arial"/>
          <w:b/>
          <w:sz w:val="22"/>
          <w:szCs w:val="22"/>
        </w:rPr>
        <w:t xml:space="preserve"> </w:t>
      </w:r>
      <w:r w:rsidRPr="006959C2">
        <w:rPr>
          <w:rStyle w:val="CharAttribute3"/>
          <w:b w:val="0"/>
          <w:sz w:val="22"/>
          <w:szCs w:val="22"/>
        </w:rPr>
        <w:t xml:space="preserve">Asignatura: Sangre y Sistema inmune. </w:t>
      </w:r>
      <w:r w:rsidRPr="006959C2">
        <w:rPr>
          <w:rFonts w:ascii="Arial" w:hAnsi="Arial" w:cs="Arial"/>
          <w:sz w:val="22"/>
          <w:szCs w:val="22"/>
        </w:rPr>
        <w:t>Junio 2019.</w:t>
      </w:r>
    </w:p>
    <w:p w:rsidR="000D459F" w:rsidRPr="006959C2" w:rsidRDefault="000D459F" w:rsidP="006959C2">
      <w:pPr>
        <w:pStyle w:val="Prrafodelista"/>
        <w:numPr>
          <w:ilvl w:val="0"/>
          <w:numId w:val="2"/>
        </w:numPr>
        <w:spacing w:after="0" w:line="360" w:lineRule="auto"/>
        <w:jc w:val="both"/>
        <w:rPr>
          <w:rStyle w:val="Hipervnculo"/>
          <w:rFonts w:ascii="Arial" w:hAnsi="Arial" w:cs="Arial"/>
          <w:color w:val="0000FF"/>
        </w:rPr>
      </w:pPr>
      <w:r w:rsidRPr="006959C2">
        <w:rPr>
          <w:rFonts w:ascii="Arial" w:hAnsi="Arial" w:cs="Arial"/>
        </w:rPr>
        <w:t xml:space="preserve">Falcón Rodríguez CI, Juárez Orozco SM, Ustarroz Cano ML, Bizarro Nevares MP. Análisis de los dibujos histológicos en la práctica de alumnos de medicina. Primer Congreso Virtual de Ciencias Morfológicas. Primera Jornada Científica de la Cátedra Santiago Ramón y Cajal. Morfovirtual 2012. [citado 20/Dic/2022]. Disponible en:  </w:t>
      </w:r>
      <w:r w:rsidRPr="006959C2">
        <w:rPr>
          <w:rFonts w:ascii="Arial" w:hAnsi="Arial" w:cs="Arial"/>
          <w:color w:val="000099"/>
          <w:u w:val="single"/>
        </w:rPr>
        <w:t>http://morfovirtual2012.sld.cu/index.php/morfovirtual/2012/paper/viewFile/170/261</w:t>
      </w:r>
      <w:r w:rsidRPr="006959C2">
        <w:rPr>
          <w:rFonts w:ascii="Arial" w:hAnsi="Arial" w:cs="Arial"/>
          <w:color w:val="000099"/>
        </w:rPr>
        <w:t xml:space="preserve">  </w:t>
      </w:r>
    </w:p>
    <w:p w:rsidR="00E82E72" w:rsidRPr="006959C2" w:rsidRDefault="00E82E72" w:rsidP="006959C2">
      <w:pPr>
        <w:pStyle w:val="Prrafodelista"/>
        <w:numPr>
          <w:ilvl w:val="0"/>
          <w:numId w:val="2"/>
        </w:numPr>
        <w:spacing w:after="0" w:line="360" w:lineRule="auto"/>
        <w:jc w:val="both"/>
        <w:rPr>
          <w:rFonts w:ascii="Arial" w:hAnsi="Arial" w:cs="Arial"/>
          <w:color w:val="000099"/>
        </w:rPr>
      </w:pPr>
      <w:r w:rsidRPr="006959C2">
        <w:rPr>
          <w:rFonts w:ascii="Arial" w:hAnsi="Arial" w:cs="Arial"/>
        </w:rPr>
        <w:t xml:space="preserve">Falcón Rodríguez CI, Juárez Orozco SM, Torres Garduño A. La práctica de histología en la Facultad de Medicina: relación entre la calificación de los dibujos y la calificación final. Revista Educación (Costa Rica). 2019 [citado 18/Ene/2023]; 43 (1) ,219-230.   Disponible en: </w:t>
      </w:r>
      <w:r w:rsidRPr="006959C2">
        <w:rPr>
          <w:rFonts w:ascii="Arial" w:hAnsi="Arial" w:cs="Arial"/>
          <w:color w:val="0000CC"/>
          <w:u w:val="single"/>
        </w:rPr>
        <w:t>https://www.scielo.ca.cr/pdf/edu/v43n1/2215-2644</w:t>
      </w:r>
    </w:p>
    <w:p w:rsidR="0095553C" w:rsidRPr="006959C2" w:rsidRDefault="0095553C" w:rsidP="006959C2">
      <w:pPr>
        <w:pStyle w:val="Prrafodelista"/>
        <w:numPr>
          <w:ilvl w:val="0"/>
          <w:numId w:val="2"/>
        </w:numPr>
        <w:spacing w:after="0" w:line="360" w:lineRule="auto"/>
        <w:jc w:val="both"/>
        <w:rPr>
          <w:rStyle w:val="Hipervnculo"/>
          <w:rFonts w:ascii="Arial" w:hAnsi="Arial" w:cs="Arial"/>
          <w:bCs/>
        </w:rPr>
      </w:pPr>
      <w:r w:rsidRPr="006959C2">
        <w:rPr>
          <w:rStyle w:val="Hipervnculo"/>
          <w:rFonts w:ascii="Arial" w:hAnsi="Arial" w:cs="Arial"/>
          <w:bCs/>
          <w:color w:val="auto"/>
          <w:u w:val="none"/>
        </w:rPr>
        <w:t>Alonso González M, Milián Castresana M, Inda Pichardo D, Betancourt Sánchez R M, Amador Hernández A. Entrenamiento en dibujo de imágenes histológicas a profesores de la Facultad de Ciencias Médicas de Matanzas. Curso 2017-18. Morfovirtual2018.</w:t>
      </w:r>
      <w:r w:rsidRPr="006959C2">
        <w:rPr>
          <w:rStyle w:val="Hipervnculo"/>
          <w:rFonts w:ascii="Arial" w:hAnsi="Arial" w:cs="Arial"/>
          <w:bCs/>
          <w:color w:val="auto"/>
        </w:rPr>
        <w:t xml:space="preserve"> </w:t>
      </w:r>
      <w:r w:rsidRPr="006959C2">
        <w:rPr>
          <w:rFonts w:ascii="Arial" w:hAnsi="Arial" w:cs="Arial"/>
          <w:lang w:val="es-CR"/>
        </w:rPr>
        <w:t>[citado 16/</w:t>
      </w:r>
      <w:proofErr w:type="spellStart"/>
      <w:r w:rsidRPr="006959C2">
        <w:rPr>
          <w:rFonts w:ascii="Arial" w:hAnsi="Arial" w:cs="Arial"/>
          <w:lang w:val="es-CR"/>
        </w:rPr>
        <w:t>May</w:t>
      </w:r>
      <w:proofErr w:type="spellEnd"/>
      <w:r w:rsidRPr="006959C2">
        <w:rPr>
          <w:rFonts w:ascii="Arial" w:hAnsi="Arial" w:cs="Arial"/>
          <w:lang w:val="es-CR"/>
        </w:rPr>
        <w:t>/ 2021]</w:t>
      </w:r>
      <w:r w:rsidRPr="006959C2">
        <w:rPr>
          <w:rFonts w:ascii="Arial" w:hAnsi="Arial" w:cs="Arial"/>
          <w:lang w:val="es-CR"/>
        </w:rPr>
        <w:tab/>
      </w:r>
      <w:r w:rsidRPr="006959C2">
        <w:rPr>
          <w:rStyle w:val="Hipervnculo"/>
          <w:rFonts w:ascii="Arial" w:hAnsi="Arial" w:cs="Arial"/>
          <w:bCs/>
        </w:rPr>
        <w:t xml:space="preserve"> </w:t>
      </w:r>
      <w:r w:rsidRPr="006959C2">
        <w:rPr>
          <w:rStyle w:val="Hipervnculo"/>
          <w:rFonts w:ascii="Arial" w:hAnsi="Arial" w:cs="Arial"/>
          <w:bCs/>
          <w:color w:val="auto"/>
          <w:u w:val="none"/>
        </w:rPr>
        <w:t xml:space="preserve">Disponible en: </w:t>
      </w:r>
      <w:r w:rsidRPr="006959C2">
        <w:rPr>
          <w:rStyle w:val="Hipervnculo"/>
          <w:rFonts w:ascii="Arial" w:hAnsi="Arial" w:cs="Arial"/>
          <w:bCs/>
          <w:color w:val="0000CC"/>
        </w:rPr>
        <w:t>http://www.morfovirtual2018.sld.cu/index.php/morfovirtual/2018</w:t>
      </w:r>
    </w:p>
    <w:p w:rsidR="007A2530" w:rsidRPr="006959C2" w:rsidRDefault="007A2530" w:rsidP="006959C2">
      <w:pPr>
        <w:pStyle w:val="Prrafodelista"/>
        <w:numPr>
          <w:ilvl w:val="0"/>
          <w:numId w:val="2"/>
        </w:numPr>
        <w:spacing w:after="0" w:line="360" w:lineRule="auto"/>
        <w:jc w:val="both"/>
        <w:rPr>
          <w:rStyle w:val="Hipervnculo"/>
          <w:rFonts w:ascii="Arial" w:hAnsi="Arial" w:cs="Arial"/>
          <w:bCs/>
          <w:color w:val="0000CC"/>
        </w:rPr>
      </w:pPr>
      <w:r w:rsidRPr="006959C2">
        <w:rPr>
          <w:rStyle w:val="Hipervnculo"/>
          <w:rFonts w:ascii="Arial" w:hAnsi="Arial" w:cs="Arial"/>
          <w:color w:val="auto"/>
          <w:u w:val="none"/>
        </w:rPr>
        <w:t>Anselmino CE.</w:t>
      </w:r>
      <w:r w:rsidRPr="006959C2">
        <w:rPr>
          <w:rFonts w:ascii="Arial" w:hAnsi="Arial" w:cs="Arial"/>
        </w:rPr>
        <w:t xml:space="preserve"> </w:t>
      </w:r>
      <w:r w:rsidRPr="006959C2">
        <w:rPr>
          <w:rStyle w:val="Hipervnculo"/>
          <w:rFonts w:ascii="Arial" w:hAnsi="Arial" w:cs="Arial"/>
          <w:color w:val="auto"/>
          <w:u w:val="none"/>
        </w:rPr>
        <w:t>El dibujo como herramienta de estudio en la Universidad. Todos podemos dibujar. II Jornadas sobre las prácticas docentes en la Universidad Pública.</w:t>
      </w:r>
      <w:r w:rsidRPr="006959C2">
        <w:rPr>
          <w:rFonts w:ascii="Arial" w:hAnsi="Arial" w:cs="Arial"/>
        </w:rPr>
        <w:t xml:space="preserve"> </w:t>
      </w:r>
      <w:r w:rsidRPr="006959C2">
        <w:rPr>
          <w:rStyle w:val="Hipervnculo"/>
          <w:rFonts w:ascii="Arial" w:hAnsi="Arial" w:cs="Arial"/>
          <w:color w:val="auto"/>
          <w:u w:val="none"/>
        </w:rPr>
        <w:t xml:space="preserve">Facultad de Odontología UNLP, Argentina. 2018.  </w:t>
      </w:r>
      <w:r w:rsidRPr="006959C2">
        <w:rPr>
          <w:rFonts w:ascii="Arial" w:hAnsi="Arial" w:cs="Arial"/>
          <w:lang w:val="es-CR"/>
        </w:rPr>
        <w:t>[citado 4/Jul/2023]</w:t>
      </w:r>
      <w:r w:rsidRPr="006959C2">
        <w:rPr>
          <w:rStyle w:val="Hipervnculo"/>
          <w:rFonts w:ascii="Arial" w:hAnsi="Arial" w:cs="Arial"/>
          <w:color w:val="auto"/>
          <w:u w:val="none"/>
        </w:rPr>
        <w:t xml:space="preserve"> Disponible en:</w:t>
      </w:r>
      <w:r w:rsidRPr="006959C2">
        <w:rPr>
          <w:rStyle w:val="Hipervnculo"/>
          <w:rFonts w:ascii="Arial" w:hAnsi="Arial" w:cs="Arial"/>
          <w:color w:val="auto"/>
        </w:rPr>
        <w:t xml:space="preserve"> </w:t>
      </w:r>
      <w:hyperlink r:id="rId10" w:history="1">
        <w:r w:rsidRPr="006959C2">
          <w:rPr>
            <w:rStyle w:val="Hipervnculo"/>
            <w:rFonts w:ascii="Arial" w:hAnsi="Arial" w:cs="Arial"/>
            <w:color w:val="0000CC"/>
          </w:rPr>
          <w:t>https://sedici.unlp.edu.ar/bitstream/handle/10915/80857</w:t>
        </w:r>
      </w:hyperlink>
    </w:p>
    <w:p w:rsidR="00571D7E" w:rsidRPr="006959C2" w:rsidRDefault="00571D7E" w:rsidP="006959C2">
      <w:pPr>
        <w:pStyle w:val="Prrafodelista"/>
        <w:numPr>
          <w:ilvl w:val="0"/>
          <w:numId w:val="2"/>
        </w:numPr>
        <w:spacing w:after="0" w:line="360" w:lineRule="auto"/>
        <w:jc w:val="both"/>
        <w:rPr>
          <w:rFonts w:ascii="Arial" w:hAnsi="Arial" w:cs="Arial"/>
          <w:bCs/>
          <w:color w:val="0000CC"/>
        </w:rPr>
      </w:pPr>
      <w:r w:rsidRPr="006959C2">
        <w:rPr>
          <w:rFonts w:ascii="Arial" w:hAnsi="Arial" w:cs="Arial"/>
        </w:rPr>
        <w:t xml:space="preserve">Ministerio de Salud Pública. Área de docencia e investigaciones. Universidad de Ciencias Médicas de la Habana. Instituto Superior de Ciencias Médicas de la Habana. Instituto de </w:t>
      </w:r>
      <w:r w:rsidRPr="006959C2">
        <w:rPr>
          <w:rFonts w:ascii="Arial" w:hAnsi="Arial" w:cs="Arial"/>
        </w:rPr>
        <w:lastRenderedPageBreak/>
        <w:t xml:space="preserve">Ciencias Básicas y Preclínicas Victoria de Girón. Plan de Plan de estudio y </w:t>
      </w:r>
      <w:r w:rsidRPr="006959C2">
        <w:rPr>
          <w:rFonts w:ascii="Arial" w:hAnsi="Arial" w:cs="Arial"/>
          <w:spacing w:val="-3"/>
        </w:rPr>
        <w:t xml:space="preserve">Programa de especialización en </w:t>
      </w:r>
      <w:r w:rsidRPr="006959C2">
        <w:rPr>
          <w:rFonts w:ascii="Arial" w:hAnsi="Arial" w:cs="Arial"/>
        </w:rPr>
        <w:t>Histología. Cuba, 2018.</w:t>
      </w:r>
    </w:p>
    <w:p w:rsidR="00A01520" w:rsidRPr="00802F4F" w:rsidRDefault="00A01520" w:rsidP="00A01520">
      <w:pPr>
        <w:pStyle w:val="Prrafodelista"/>
        <w:numPr>
          <w:ilvl w:val="0"/>
          <w:numId w:val="2"/>
        </w:numPr>
        <w:spacing w:after="0" w:line="360" w:lineRule="auto"/>
        <w:jc w:val="both"/>
        <w:rPr>
          <w:rStyle w:val="Hipervnculo"/>
          <w:rFonts w:ascii="Arial" w:hAnsi="Arial" w:cs="Arial"/>
          <w:color w:val="0000CC"/>
        </w:rPr>
      </w:pPr>
      <w:r w:rsidRPr="00802F4F">
        <w:rPr>
          <w:rStyle w:val="Hipervnculo"/>
          <w:rFonts w:ascii="Arial" w:hAnsi="Arial" w:cs="Arial"/>
          <w:color w:val="auto"/>
          <w:u w:val="none"/>
        </w:rPr>
        <w:t xml:space="preserve">Peresan L, Adúriz Bravo A. El arte en la histología. CiDd: II Congrés Internacional de DIDÁCTIQUES, 2010. </w:t>
      </w:r>
      <w:r w:rsidRPr="00802F4F">
        <w:rPr>
          <w:rFonts w:ascii="Arial" w:hAnsi="Arial" w:cs="Arial"/>
          <w:lang w:val="es-CR"/>
        </w:rPr>
        <w:t>[citado 15/Feb/2023]</w:t>
      </w:r>
      <w:r w:rsidRPr="00802F4F">
        <w:rPr>
          <w:lang w:val="es-CR"/>
        </w:rPr>
        <w:t xml:space="preserve"> </w:t>
      </w:r>
      <w:r w:rsidRPr="00802F4F">
        <w:rPr>
          <w:rStyle w:val="Hipervnculo"/>
          <w:rFonts w:ascii="Arial" w:hAnsi="Arial" w:cs="Arial"/>
          <w:color w:val="auto"/>
          <w:u w:val="none"/>
        </w:rPr>
        <w:t xml:space="preserve"> Disponible en: </w:t>
      </w:r>
      <w:r w:rsidRPr="00802F4F">
        <w:rPr>
          <w:rStyle w:val="Hipervnculo"/>
          <w:rFonts w:ascii="Arial" w:hAnsi="Arial" w:cs="Arial"/>
          <w:color w:val="0000CC"/>
        </w:rPr>
        <w:t xml:space="preserve">https://dugi-doc.udg.edu/bitstream/handle/10256/2924/384.pdf?sequence=1 </w:t>
      </w:r>
    </w:p>
    <w:p w:rsidR="00056541" w:rsidRPr="00802F4F" w:rsidRDefault="00056541" w:rsidP="00056541">
      <w:pPr>
        <w:pStyle w:val="Textoindependiente"/>
        <w:widowControl/>
        <w:numPr>
          <w:ilvl w:val="0"/>
          <w:numId w:val="2"/>
        </w:numPr>
        <w:spacing w:line="360" w:lineRule="auto"/>
        <w:jc w:val="both"/>
        <w:rPr>
          <w:rFonts w:ascii="Arial" w:hAnsi="Arial" w:cs="Arial"/>
          <w:sz w:val="22"/>
          <w:szCs w:val="22"/>
        </w:rPr>
      </w:pPr>
      <w:r w:rsidRPr="00802F4F">
        <w:rPr>
          <w:rFonts w:ascii="Arial" w:hAnsi="Arial" w:cs="Arial"/>
          <w:sz w:val="22"/>
          <w:szCs w:val="22"/>
        </w:rPr>
        <w:t xml:space="preserve">Ojeda Pérez FC, Vázquez Torres ML. El dibujo simplificado como una estrategia didáctica para docentes, para mejorar el proceso didáctico en el área de ciencias naturales de décimo año de educación general básica del colegio Miguel Merchán Ochoa durante el periodo lectivo 2013.2014.Tesis previa a la obtención del título de Licenciado en Ciencias de la Educación. Universidad Politécnica Saleciana. Sede Cuenca. Ecuador. 2014. </w:t>
      </w:r>
      <w:r w:rsidRPr="00802F4F">
        <w:rPr>
          <w:rFonts w:ascii="Arial" w:hAnsi="Arial" w:cs="Arial"/>
          <w:color w:val="0000CC"/>
          <w:sz w:val="22"/>
          <w:szCs w:val="22"/>
          <w:u w:val="single"/>
        </w:rPr>
        <w:t>https://dspace.ups.edu.ec/handle/123456789/7217</w:t>
      </w:r>
    </w:p>
    <w:p w:rsidR="00840E59" w:rsidRPr="00802F4F" w:rsidRDefault="00840E59" w:rsidP="00840E59">
      <w:pPr>
        <w:pStyle w:val="Prrafodelista"/>
        <w:numPr>
          <w:ilvl w:val="0"/>
          <w:numId w:val="2"/>
        </w:numPr>
        <w:spacing w:after="0" w:line="360" w:lineRule="auto"/>
        <w:jc w:val="both"/>
        <w:rPr>
          <w:rStyle w:val="Hipervnculo"/>
          <w:rFonts w:ascii="Arial" w:hAnsi="Arial" w:cs="Arial"/>
        </w:rPr>
      </w:pPr>
      <w:r w:rsidRPr="00996E0F">
        <w:rPr>
          <w:rStyle w:val="Hipervnculo"/>
          <w:rFonts w:ascii="Arial" w:hAnsi="Arial" w:cs="Arial"/>
          <w:color w:val="auto"/>
          <w:u w:val="none"/>
        </w:rPr>
        <w:t xml:space="preserve">Peña González J. El esquema. Una estrategia de estudio y aprendizaje. </w:t>
      </w:r>
      <w:r w:rsidRPr="00996E0F">
        <w:rPr>
          <w:rFonts w:ascii="Arial" w:hAnsi="Arial" w:cs="Arial"/>
          <w:lang w:val="es-CR"/>
        </w:rPr>
        <w:t xml:space="preserve">Educere. 2013 [citado 4/Jul/2023]; 17(57):245-252. </w:t>
      </w:r>
      <w:r w:rsidRPr="00996E0F">
        <w:rPr>
          <w:rStyle w:val="Hipervnculo"/>
          <w:rFonts w:ascii="Arial" w:hAnsi="Arial" w:cs="Arial"/>
          <w:color w:val="auto"/>
          <w:u w:val="none"/>
        </w:rPr>
        <w:t>Disponible en:</w:t>
      </w:r>
      <w:r w:rsidRPr="00996E0F">
        <w:rPr>
          <w:rStyle w:val="Hipervnculo"/>
          <w:rFonts w:ascii="Arial" w:hAnsi="Arial" w:cs="Arial"/>
          <w:color w:val="auto"/>
        </w:rPr>
        <w:t xml:space="preserve">  </w:t>
      </w:r>
      <w:hyperlink r:id="rId11" w:history="1">
        <w:r w:rsidRPr="00802F4F">
          <w:rPr>
            <w:rStyle w:val="Hipervnculo"/>
            <w:rFonts w:ascii="Arial" w:hAnsi="Arial" w:cs="Arial"/>
            <w:color w:val="000099"/>
          </w:rPr>
          <w:t>http://www.redalyc.org/pdf/356/35630152011.pdf</w:t>
        </w:r>
      </w:hyperlink>
    </w:p>
    <w:p w:rsidR="008E089E" w:rsidRPr="00802F4F" w:rsidRDefault="008E089E" w:rsidP="008E089E">
      <w:pPr>
        <w:pStyle w:val="Prrafodelista"/>
        <w:numPr>
          <w:ilvl w:val="0"/>
          <w:numId w:val="2"/>
        </w:numPr>
        <w:spacing w:after="0" w:line="360" w:lineRule="auto"/>
        <w:jc w:val="both"/>
        <w:rPr>
          <w:rFonts w:ascii="Arial" w:hAnsi="Arial" w:cs="Arial"/>
          <w:color w:val="FF0000"/>
        </w:rPr>
      </w:pPr>
      <w:r w:rsidRPr="00802F4F">
        <w:rPr>
          <w:rFonts w:ascii="Arial" w:hAnsi="Arial" w:cs="Arial"/>
        </w:rPr>
        <w:t xml:space="preserve">Guzmán Collazo N. La enseñanza de la esquematización en las asignaturas Biológicas. VARONA, Revista Científico-Metodológica, Edición especial, mayo-agosto, 2017. [citado 30/Nov/2022] Disponible en: </w:t>
      </w:r>
      <w:r w:rsidRPr="00802F4F">
        <w:rPr>
          <w:rFonts w:ascii="Arial" w:hAnsi="Arial" w:cs="Arial"/>
          <w:color w:val="0000CC"/>
          <w:u w:val="single"/>
        </w:rPr>
        <w:t>http://revistas.ucpejv.edu.cu/index.php/rVar/article/view/47</w:t>
      </w:r>
    </w:p>
    <w:p w:rsidR="008F7651" w:rsidRPr="00802F4F" w:rsidRDefault="008F7651" w:rsidP="006959C2">
      <w:pPr>
        <w:pStyle w:val="Prrafodelista"/>
        <w:numPr>
          <w:ilvl w:val="0"/>
          <w:numId w:val="2"/>
        </w:numPr>
        <w:spacing w:after="0" w:line="360" w:lineRule="auto"/>
        <w:jc w:val="both"/>
        <w:rPr>
          <w:rStyle w:val="Hipervnculo"/>
          <w:rFonts w:ascii="Arial" w:hAnsi="Arial" w:cs="Arial"/>
        </w:rPr>
      </w:pPr>
      <w:r w:rsidRPr="00802F4F">
        <w:rPr>
          <w:rFonts w:ascii="Arial" w:hAnsi="Arial" w:cs="Arial"/>
          <w:lang w:eastAsia="es-ES_tradnl"/>
        </w:rPr>
        <w:t xml:space="preserve">Toledo Hidalgo D, Sánchez Anta A, Oro Pozo Y, Sánchez Pérez E, Torres Batista M. Diseño de acciones para el empleo de estrategias de aprendizaje en el estudio de la célula. EduMedHolguín2022. XI Jornada Científica de la SOCECS. </w:t>
      </w:r>
      <w:r w:rsidRPr="00802F4F">
        <w:rPr>
          <w:rFonts w:ascii="Arial" w:hAnsi="Arial" w:cs="Arial"/>
        </w:rPr>
        <w:t>[citado 2/Jun/2023]</w:t>
      </w:r>
      <w:r w:rsidRPr="00802F4F">
        <w:rPr>
          <w:rFonts w:ascii="Arial" w:hAnsi="Arial" w:cs="Arial"/>
          <w:lang w:eastAsia="es-ES_tradnl"/>
        </w:rPr>
        <w:t xml:space="preserve"> </w:t>
      </w:r>
      <w:r w:rsidRPr="00802F4F">
        <w:rPr>
          <w:rStyle w:val="Hipervnculo"/>
          <w:rFonts w:ascii="Arial" w:hAnsi="Arial" w:cs="Arial"/>
          <w:color w:val="auto"/>
          <w:u w:val="none"/>
        </w:rPr>
        <w:t>Disponible en:</w:t>
      </w:r>
      <w:r w:rsidRPr="00802F4F">
        <w:rPr>
          <w:rStyle w:val="Hipervnculo"/>
          <w:rFonts w:ascii="Arial" w:hAnsi="Arial" w:cs="Arial"/>
          <w:color w:val="auto"/>
        </w:rPr>
        <w:t xml:space="preserve"> </w:t>
      </w:r>
      <w:r w:rsidRPr="00802F4F">
        <w:rPr>
          <w:rStyle w:val="Hipervnculo"/>
          <w:rFonts w:ascii="Arial" w:hAnsi="Arial" w:cs="Arial"/>
          <w:color w:val="0000CC"/>
        </w:rPr>
        <w:t xml:space="preserve">https://edumedholguin.sld.cu/index.php/edumedholguin22/2022/paper/viewPaper/142    </w:t>
      </w:r>
    </w:p>
    <w:p w:rsidR="009642F2" w:rsidRDefault="009642F2" w:rsidP="009642F2"/>
    <w:p w:rsidR="009642F2" w:rsidRPr="00CB6080" w:rsidRDefault="009642F2" w:rsidP="009642F2">
      <w:pPr>
        <w:rPr>
          <w:b/>
          <w:sz w:val="22"/>
        </w:rPr>
      </w:pPr>
      <w:r w:rsidRPr="00CB6080">
        <w:rPr>
          <w:b/>
          <w:sz w:val="22"/>
        </w:rPr>
        <w:t xml:space="preserve">ANEXOS </w:t>
      </w:r>
    </w:p>
    <w:p w:rsidR="00CB6080" w:rsidRPr="00CE1885" w:rsidRDefault="00CB6080" w:rsidP="00CB6080">
      <w:proofErr w:type="spellStart"/>
      <w:r w:rsidRPr="00CE1885">
        <w:t>Anexo</w:t>
      </w:r>
      <w:proofErr w:type="spellEnd"/>
      <w:r w:rsidRPr="00CE1885">
        <w:t xml:space="preserve"> 1. </w:t>
      </w:r>
      <w:proofErr w:type="spellStart"/>
      <w:r w:rsidRPr="00CE1885">
        <w:t>Formato</w:t>
      </w:r>
      <w:proofErr w:type="spellEnd"/>
      <w:r w:rsidRPr="00CE1885">
        <w:t xml:space="preserve"> de </w:t>
      </w:r>
      <w:proofErr w:type="spellStart"/>
      <w:r w:rsidRPr="00CE1885">
        <w:t>presentación</w:t>
      </w:r>
      <w:proofErr w:type="spellEnd"/>
      <w:r w:rsidRPr="00CE1885">
        <w:t xml:space="preserve"> para programas de </w:t>
      </w:r>
      <w:proofErr w:type="spellStart"/>
      <w:r w:rsidRPr="00CE1885">
        <w:t>cursos</w:t>
      </w:r>
      <w:proofErr w:type="spellEnd"/>
      <w:r w:rsidRPr="00CE1885">
        <w:t xml:space="preserve"> y </w:t>
      </w:r>
      <w:proofErr w:type="spellStart"/>
      <w:r w:rsidRPr="00CE1885">
        <w:t>entrenamientos</w:t>
      </w:r>
      <w:proofErr w:type="spellEnd"/>
      <w:r w:rsidRPr="00CE1885">
        <w:t xml:space="preserve">. (Manual de </w:t>
      </w:r>
      <w:proofErr w:type="spellStart"/>
      <w:r w:rsidRPr="00CE1885">
        <w:t>gestión</w:t>
      </w:r>
      <w:proofErr w:type="spellEnd"/>
      <w:r w:rsidRPr="00CE1885">
        <w:t xml:space="preserve"> </w:t>
      </w:r>
      <w:proofErr w:type="gramStart"/>
      <w:r w:rsidRPr="00CE1885">
        <w:t>del</w:t>
      </w:r>
      <w:proofErr w:type="gramEnd"/>
      <w:r w:rsidRPr="00CE1885">
        <w:t xml:space="preserve"> </w:t>
      </w:r>
      <w:proofErr w:type="spellStart"/>
      <w:r w:rsidRPr="00CE1885">
        <w:t>posgrado</w:t>
      </w:r>
      <w:proofErr w:type="spellEnd"/>
      <w:r w:rsidRPr="00CE1885">
        <w:t xml:space="preserve">)   </w:t>
      </w:r>
    </w:p>
    <w:p w:rsidR="00CB6080" w:rsidRPr="00CE1885" w:rsidRDefault="00CB6080" w:rsidP="00CB6080">
      <w:r w:rsidRPr="00CE1885">
        <w:t xml:space="preserve">Título del curso o </w:t>
      </w:r>
      <w:proofErr w:type="spellStart"/>
      <w:r w:rsidRPr="00CE1885">
        <w:t>entrenamiento</w:t>
      </w:r>
      <w:proofErr w:type="spellEnd"/>
      <w:r w:rsidRPr="00CE1885">
        <w:t xml:space="preserve">: _____________________________________ </w:t>
      </w:r>
    </w:p>
    <w:p w:rsidR="00CB6080" w:rsidRPr="00CE1885" w:rsidRDefault="00CB6080" w:rsidP="00CB6080">
      <w:r w:rsidRPr="00CE1885">
        <w:t xml:space="preserve">IES o </w:t>
      </w:r>
      <w:proofErr w:type="spellStart"/>
      <w:r w:rsidRPr="00CE1885">
        <w:t>centro</w:t>
      </w:r>
      <w:proofErr w:type="spellEnd"/>
      <w:r w:rsidRPr="00CE1885">
        <w:t xml:space="preserve"> </w:t>
      </w:r>
      <w:proofErr w:type="spellStart"/>
      <w:r w:rsidRPr="00CE1885">
        <w:t>autorizado</w:t>
      </w:r>
      <w:proofErr w:type="spellEnd"/>
      <w:r w:rsidRPr="00CE1885">
        <w:t xml:space="preserve">:   ___________________________________________ Facultad o </w:t>
      </w:r>
      <w:proofErr w:type="spellStart"/>
      <w:r w:rsidRPr="00CE1885">
        <w:t>departamento</w:t>
      </w:r>
      <w:proofErr w:type="spellEnd"/>
      <w:r w:rsidRPr="00CE1885">
        <w:t xml:space="preserve">: ___________________________________________ Profesor principal de curso o tutor de </w:t>
      </w:r>
      <w:proofErr w:type="spellStart"/>
      <w:r w:rsidRPr="00CE1885">
        <w:t>entrenamiento</w:t>
      </w:r>
      <w:proofErr w:type="spellEnd"/>
      <w:r w:rsidRPr="00CE1885">
        <w:t xml:space="preserve">: ______________________ </w:t>
      </w:r>
    </w:p>
    <w:p w:rsidR="00CB6080" w:rsidRPr="00CE1885" w:rsidRDefault="00CB6080" w:rsidP="00CB6080">
      <w:r w:rsidRPr="00CE1885">
        <w:t xml:space="preserve">E-mail: ______________ </w:t>
      </w:r>
    </w:p>
    <w:p w:rsidR="00CB6080" w:rsidRPr="00CE1885" w:rsidRDefault="00CB6080" w:rsidP="00CB6080">
      <w:r w:rsidRPr="00CE1885">
        <w:t xml:space="preserve">Grado </w:t>
      </w:r>
      <w:proofErr w:type="spellStart"/>
      <w:r w:rsidRPr="00CE1885">
        <w:t>científico</w:t>
      </w:r>
      <w:proofErr w:type="spellEnd"/>
      <w:r w:rsidRPr="00CE1885">
        <w:t xml:space="preserve">: ________________________  </w:t>
      </w:r>
    </w:p>
    <w:p w:rsidR="00CB6080" w:rsidRPr="00CE1885" w:rsidRDefault="00CB6080" w:rsidP="00CB6080">
      <w:r w:rsidRPr="00CE1885">
        <w:t xml:space="preserve">Título </w:t>
      </w:r>
      <w:proofErr w:type="spellStart"/>
      <w:r w:rsidRPr="00CE1885">
        <w:t>académico</w:t>
      </w:r>
      <w:proofErr w:type="spellEnd"/>
      <w:r w:rsidRPr="00CE1885">
        <w:t xml:space="preserve">: _______________________  </w:t>
      </w:r>
    </w:p>
    <w:p w:rsidR="00CB6080" w:rsidRPr="00CE1885" w:rsidRDefault="00CB6080" w:rsidP="00CB6080">
      <w:proofErr w:type="spellStart"/>
      <w:r w:rsidRPr="00CE1885">
        <w:lastRenderedPageBreak/>
        <w:t>Categoría</w:t>
      </w:r>
      <w:proofErr w:type="spellEnd"/>
      <w:r w:rsidRPr="00CE1885">
        <w:t xml:space="preserve"> docente o </w:t>
      </w:r>
      <w:proofErr w:type="spellStart"/>
      <w:r w:rsidRPr="00CE1885">
        <w:t>científica</w:t>
      </w:r>
      <w:proofErr w:type="spellEnd"/>
      <w:r w:rsidRPr="00CE1885">
        <w:t xml:space="preserve">: _____________________ </w:t>
      </w:r>
    </w:p>
    <w:p w:rsidR="00CB6080" w:rsidRPr="00CE1885" w:rsidRDefault="00CB6080" w:rsidP="00CB6080">
      <w:r w:rsidRPr="00CE1885">
        <w:t xml:space="preserve">Cantidad de </w:t>
      </w:r>
      <w:proofErr w:type="spellStart"/>
      <w:r w:rsidRPr="00CE1885">
        <w:t>créditos</w:t>
      </w:r>
      <w:proofErr w:type="spellEnd"/>
      <w:r w:rsidRPr="00CE1885">
        <w:t xml:space="preserve"> </w:t>
      </w:r>
      <w:proofErr w:type="spellStart"/>
      <w:r w:rsidRPr="00CE1885">
        <w:t>académicos</w:t>
      </w:r>
      <w:proofErr w:type="spellEnd"/>
      <w:r w:rsidRPr="00CE1885">
        <w:t xml:space="preserve">: _________ </w:t>
      </w:r>
    </w:p>
    <w:p w:rsidR="00CB6080" w:rsidRPr="00CE1885" w:rsidRDefault="00CB6080" w:rsidP="00CB6080">
      <w:proofErr w:type="spellStart"/>
      <w:r w:rsidRPr="00CE1885">
        <w:t>Modalidad</w:t>
      </w:r>
      <w:proofErr w:type="spellEnd"/>
      <w:r w:rsidRPr="00CE1885">
        <w:t xml:space="preserve">: </w:t>
      </w:r>
      <w:proofErr w:type="spellStart"/>
      <w:r w:rsidRPr="00CE1885">
        <w:t>Tiempo</w:t>
      </w:r>
      <w:proofErr w:type="spellEnd"/>
      <w:r w:rsidRPr="00CE1885">
        <w:t xml:space="preserve"> </w:t>
      </w:r>
      <w:proofErr w:type="spellStart"/>
      <w:r w:rsidRPr="00CE1885">
        <w:t>completo</w:t>
      </w:r>
      <w:proofErr w:type="spellEnd"/>
      <w:r w:rsidRPr="00CE1885">
        <w:t xml:space="preserve"> (  ) </w:t>
      </w:r>
      <w:proofErr w:type="spellStart"/>
      <w:r w:rsidRPr="00CE1885">
        <w:t>Tiempo</w:t>
      </w:r>
      <w:proofErr w:type="spellEnd"/>
      <w:r w:rsidRPr="00CE1885">
        <w:t xml:space="preserve"> parcial (   )   A </w:t>
      </w:r>
      <w:proofErr w:type="spellStart"/>
      <w:r w:rsidRPr="00CE1885">
        <w:t>distancia</w:t>
      </w:r>
      <w:proofErr w:type="spellEnd"/>
      <w:r w:rsidRPr="00CE1885">
        <w:t xml:space="preserve"> (   )</w:t>
      </w:r>
    </w:p>
    <w:p w:rsidR="00CB6080" w:rsidRPr="00CE1885" w:rsidRDefault="00CB6080" w:rsidP="00CB6080">
      <w:r w:rsidRPr="00CE1885">
        <w:t xml:space="preserve"> En el caso a </w:t>
      </w:r>
      <w:proofErr w:type="spellStart"/>
      <w:r w:rsidRPr="00CE1885">
        <w:t>distancia</w:t>
      </w:r>
      <w:proofErr w:type="spellEnd"/>
      <w:r w:rsidRPr="00CE1885">
        <w:t xml:space="preserve"> se </w:t>
      </w:r>
      <w:proofErr w:type="spellStart"/>
      <w:r w:rsidRPr="00CE1885">
        <w:t>especifican</w:t>
      </w:r>
      <w:proofErr w:type="spellEnd"/>
      <w:r w:rsidRPr="00CE1885">
        <w:t xml:space="preserve"> </w:t>
      </w:r>
      <w:proofErr w:type="spellStart"/>
      <w:r w:rsidRPr="00CE1885">
        <w:t>Nombres</w:t>
      </w:r>
      <w:proofErr w:type="spellEnd"/>
      <w:r w:rsidRPr="00CE1885">
        <w:t xml:space="preserve"> y </w:t>
      </w:r>
      <w:proofErr w:type="spellStart"/>
      <w:r w:rsidRPr="00CE1885">
        <w:t>Apellidos</w:t>
      </w:r>
      <w:proofErr w:type="spellEnd"/>
      <w:r w:rsidRPr="00CE1885">
        <w:t xml:space="preserve">, e-mail y Grado </w:t>
      </w:r>
      <w:proofErr w:type="spellStart"/>
      <w:r w:rsidRPr="00CE1885">
        <w:t>Científico</w:t>
      </w:r>
      <w:proofErr w:type="spellEnd"/>
      <w:r w:rsidRPr="00CE1885">
        <w:t xml:space="preserve"> de los </w:t>
      </w:r>
      <w:proofErr w:type="spellStart"/>
      <w:r w:rsidRPr="00CE1885">
        <w:t>tutores</w:t>
      </w:r>
      <w:proofErr w:type="spellEnd"/>
      <w:r w:rsidRPr="00CE1885">
        <w:t xml:space="preserve">  </w:t>
      </w:r>
    </w:p>
    <w:p w:rsidR="00CB6080" w:rsidRPr="00CE1885" w:rsidRDefault="00CB6080" w:rsidP="00CB6080">
      <w:proofErr w:type="spellStart"/>
      <w:r w:rsidRPr="00CE1885">
        <w:t>Justificación</w:t>
      </w:r>
      <w:proofErr w:type="spellEnd"/>
      <w:r w:rsidRPr="00CE1885">
        <w:t xml:space="preserve">: Se </w:t>
      </w:r>
      <w:proofErr w:type="spellStart"/>
      <w:r w:rsidRPr="00CE1885">
        <w:t>precisan</w:t>
      </w:r>
      <w:proofErr w:type="spellEnd"/>
      <w:r w:rsidRPr="00CE1885">
        <w:t xml:space="preserve"> las </w:t>
      </w:r>
      <w:proofErr w:type="spellStart"/>
      <w:r w:rsidRPr="00CE1885">
        <w:t>necesidades</w:t>
      </w:r>
      <w:proofErr w:type="spellEnd"/>
      <w:r w:rsidRPr="00CE1885">
        <w:t xml:space="preserve"> que </w:t>
      </w:r>
      <w:proofErr w:type="spellStart"/>
      <w:r w:rsidRPr="00CE1885">
        <w:t>satisface</w:t>
      </w:r>
      <w:proofErr w:type="spellEnd"/>
      <w:r w:rsidRPr="00CE1885">
        <w:t xml:space="preserve"> el programa, así </w:t>
      </w:r>
      <w:proofErr w:type="gramStart"/>
      <w:r w:rsidRPr="00CE1885">
        <w:t>como</w:t>
      </w:r>
      <w:proofErr w:type="gramEnd"/>
      <w:r w:rsidRPr="00CE1885">
        <w:t xml:space="preserve"> la </w:t>
      </w:r>
      <w:proofErr w:type="spellStart"/>
      <w:r w:rsidRPr="00CE1885">
        <w:t>experiencia</w:t>
      </w:r>
      <w:proofErr w:type="spellEnd"/>
      <w:r w:rsidRPr="00CE1885">
        <w:t xml:space="preserve"> del </w:t>
      </w:r>
      <w:proofErr w:type="spellStart"/>
      <w:r w:rsidRPr="00CE1885">
        <w:t>centro</w:t>
      </w:r>
      <w:proofErr w:type="spellEnd"/>
      <w:r w:rsidRPr="00CE1885">
        <w:t xml:space="preserve"> en las </w:t>
      </w:r>
      <w:proofErr w:type="spellStart"/>
      <w:r w:rsidRPr="00CE1885">
        <w:t>temáticas</w:t>
      </w:r>
      <w:proofErr w:type="spellEnd"/>
      <w:r w:rsidRPr="00CE1885">
        <w:t xml:space="preserve"> que se </w:t>
      </w:r>
      <w:proofErr w:type="spellStart"/>
      <w:r w:rsidRPr="00CE1885">
        <w:t>abordan</w:t>
      </w:r>
      <w:proofErr w:type="spellEnd"/>
      <w:r w:rsidRPr="00CE1885">
        <w:t xml:space="preserve"> y la </w:t>
      </w:r>
      <w:proofErr w:type="spellStart"/>
      <w:r w:rsidRPr="00CE1885">
        <w:t>existencia</w:t>
      </w:r>
      <w:proofErr w:type="spellEnd"/>
      <w:r w:rsidRPr="00CE1885">
        <w:t xml:space="preserve"> de los </w:t>
      </w:r>
      <w:proofErr w:type="spellStart"/>
      <w:r w:rsidRPr="00CE1885">
        <w:t>recursos</w:t>
      </w:r>
      <w:proofErr w:type="spellEnd"/>
      <w:r w:rsidRPr="00CE1885">
        <w:t xml:space="preserve"> </w:t>
      </w:r>
      <w:proofErr w:type="spellStart"/>
      <w:r w:rsidRPr="00CE1885">
        <w:t>necesarios</w:t>
      </w:r>
      <w:proofErr w:type="spellEnd"/>
      <w:r w:rsidRPr="00CE1885">
        <w:t xml:space="preserve"> para su desarrollo </w:t>
      </w:r>
      <w:proofErr w:type="spellStart"/>
      <w:r w:rsidRPr="00CE1885">
        <w:t>exitoso</w:t>
      </w:r>
      <w:proofErr w:type="spellEnd"/>
      <w:r w:rsidRPr="00CE1885">
        <w:t xml:space="preserve">.   </w:t>
      </w:r>
    </w:p>
    <w:p w:rsidR="00CB6080" w:rsidRPr="00CE1885" w:rsidRDefault="00CB6080" w:rsidP="00CB6080">
      <w:r w:rsidRPr="00CE1885">
        <w:t xml:space="preserve"> </w:t>
      </w:r>
      <w:proofErr w:type="spellStart"/>
      <w:r w:rsidRPr="00CE1885">
        <w:t>Estudiantes</w:t>
      </w:r>
      <w:proofErr w:type="spellEnd"/>
      <w:r w:rsidRPr="00CE1885">
        <w:t xml:space="preserve">: </w:t>
      </w:r>
      <w:proofErr w:type="spellStart"/>
      <w:r w:rsidRPr="00CE1885">
        <w:t>Requisitos</w:t>
      </w:r>
      <w:proofErr w:type="spellEnd"/>
      <w:r w:rsidRPr="00CE1885">
        <w:t xml:space="preserve"> de </w:t>
      </w:r>
      <w:proofErr w:type="spellStart"/>
      <w:r w:rsidRPr="00CE1885">
        <w:t>ingreso</w:t>
      </w:r>
      <w:proofErr w:type="spellEnd"/>
      <w:r w:rsidRPr="00CE1885">
        <w:t xml:space="preserve"> (</w:t>
      </w:r>
      <w:proofErr w:type="spellStart"/>
      <w:r w:rsidRPr="00CE1885">
        <w:t>incluir</w:t>
      </w:r>
      <w:proofErr w:type="spellEnd"/>
      <w:r w:rsidRPr="00CE1885">
        <w:t xml:space="preserve"> los de </w:t>
      </w:r>
      <w:proofErr w:type="spellStart"/>
      <w:r w:rsidRPr="00CE1885">
        <w:t>carácter</w:t>
      </w:r>
      <w:proofErr w:type="spellEnd"/>
      <w:r w:rsidRPr="00CE1885">
        <w:t xml:space="preserve"> </w:t>
      </w:r>
      <w:proofErr w:type="spellStart"/>
      <w:r w:rsidRPr="00CE1885">
        <w:t>académico</w:t>
      </w:r>
      <w:proofErr w:type="spellEnd"/>
      <w:r w:rsidRPr="00CE1885">
        <w:t xml:space="preserve"> y </w:t>
      </w:r>
      <w:proofErr w:type="spellStart"/>
      <w:r w:rsidRPr="00CE1885">
        <w:t>profesional</w:t>
      </w:r>
      <w:proofErr w:type="spellEnd"/>
      <w:r w:rsidRPr="00CE1885">
        <w:t xml:space="preserve"> </w:t>
      </w:r>
      <w:proofErr w:type="spellStart"/>
      <w:r w:rsidRPr="00CE1885">
        <w:t>necesarios</w:t>
      </w:r>
      <w:proofErr w:type="spellEnd"/>
      <w:r w:rsidRPr="00CE1885">
        <w:t xml:space="preserve"> para ser </w:t>
      </w:r>
      <w:proofErr w:type="spellStart"/>
      <w:r w:rsidRPr="00CE1885">
        <w:t>aceptados</w:t>
      </w:r>
      <w:proofErr w:type="spellEnd"/>
      <w:r w:rsidRPr="00CE1885">
        <w:t xml:space="preserve">) y en el caso de la </w:t>
      </w:r>
      <w:proofErr w:type="spellStart"/>
      <w:r w:rsidRPr="00CE1885">
        <w:t>modalidad</w:t>
      </w:r>
      <w:proofErr w:type="spellEnd"/>
      <w:r w:rsidRPr="00CE1885">
        <w:t xml:space="preserve"> a </w:t>
      </w:r>
      <w:proofErr w:type="spellStart"/>
      <w:r w:rsidRPr="00CE1885">
        <w:t>distancia</w:t>
      </w:r>
      <w:proofErr w:type="spellEnd"/>
      <w:r w:rsidRPr="00CE1885">
        <w:t xml:space="preserve"> la </w:t>
      </w:r>
      <w:proofErr w:type="spellStart"/>
      <w:r w:rsidRPr="00CE1885">
        <w:t>autentificación</w:t>
      </w:r>
      <w:proofErr w:type="spellEnd"/>
      <w:r w:rsidRPr="00CE1885">
        <w:t xml:space="preserve"> de los </w:t>
      </w:r>
      <w:proofErr w:type="spellStart"/>
      <w:r w:rsidRPr="00CE1885">
        <w:t>documentos</w:t>
      </w:r>
      <w:proofErr w:type="spellEnd"/>
      <w:r w:rsidRPr="00CE1885">
        <w:t xml:space="preserve"> que se </w:t>
      </w:r>
      <w:proofErr w:type="spellStart"/>
      <w:r w:rsidRPr="00CE1885">
        <w:t>soliciten</w:t>
      </w:r>
      <w:proofErr w:type="spellEnd"/>
      <w:r w:rsidRPr="00CE1885">
        <w:t xml:space="preserve"> para el curso o el </w:t>
      </w:r>
      <w:proofErr w:type="spellStart"/>
      <w:r w:rsidRPr="00CE1885">
        <w:t>entrenamiento</w:t>
      </w:r>
      <w:proofErr w:type="spellEnd"/>
      <w:r w:rsidRPr="00CE1885">
        <w:t xml:space="preserve"> </w:t>
      </w:r>
      <w:proofErr w:type="spellStart"/>
      <w:r w:rsidRPr="00CE1885">
        <w:t>por</w:t>
      </w:r>
      <w:proofErr w:type="spellEnd"/>
      <w:r w:rsidRPr="00CE1885">
        <w:t xml:space="preserve"> la </w:t>
      </w:r>
      <w:proofErr w:type="spellStart"/>
      <w:r w:rsidRPr="00CE1885">
        <w:t>secretaría</w:t>
      </w:r>
      <w:proofErr w:type="spellEnd"/>
      <w:r w:rsidRPr="00CE1885">
        <w:t xml:space="preserve">.  </w:t>
      </w:r>
    </w:p>
    <w:p w:rsidR="00CB6080" w:rsidRPr="00CE1885" w:rsidRDefault="00CB6080" w:rsidP="00CB6080">
      <w:r w:rsidRPr="00CE1885">
        <w:t xml:space="preserve">Estructura del programa: </w:t>
      </w:r>
    </w:p>
    <w:p w:rsidR="00CB6080" w:rsidRPr="00CE1885" w:rsidRDefault="00CB6080" w:rsidP="00CB6080">
      <w:r w:rsidRPr="00CE1885">
        <w:t xml:space="preserve">a) </w:t>
      </w:r>
      <w:proofErr w:type="spellStart"/>
      <w:r w:rsidRPr="00CE1885">
        <w:t>Objetivos</w:t>
      </w:r>
      <w:proofErr w:type="spellEnd"/>
      <w:r w:rsidRPr="00CE1885">
        <w:t xml:space="preserve"> generales (</w:t>
      </w:r>
      <w:proofErr w:type="spellStart"/>
      <w:r w:rsidRPr="00CE1885">
        <w:t>claridad</w:t>
      </w:r>
      <w:proofErr w:type="spellEnd"/>
      <w:r w:rsidRPr="00CE1885">
        <w:t xml:space="preserve"> y </w:t>
      </w:r>
      <w:proofErr w:type="spellStart"/>
      <w:r w:rsidRPr="00CE1885">
        <w:t>coherencia</w:t>
      </w:r>
      <w:proofErr w:type="spellEnd"/>
      <w:r w:rsidRPr="00CE1885">
        <w:t xml:space="preserve"> con la </w:t>
      </w:r>
      <w:proofErr w:type="spellStart"/>
      <w:r w:rsidRPr="00CE1885">
        <w:t>justificación</w:t>
      </w:r>
      <w:proofErr w:type="spellEnd"/>
      <w:r w:rsidRPr="00CE1885">
        <w:t>).</w:t>
      </w:r>
    </w:p>
    <w:p w:rsidR="00CB6080" w:rsidRPr="00CE1885" w:rsidRDefault="00CB6080" w:rsidP="00CB6080">
      <w:r w:rsidRPr="00CE1885">
        <w:t xml:space="preserve"> b) Contenidos (</w:t>
      </w:r>
      <w:proofErr w:type="spellStart"/>
      <w:r w:rsidRPr="00CE1885">
        <w:t>conocimientos</w:t>
      </w:r>
      <w:proofErr w:type="spellEnd"/>
      <w:r w:rsidRPr="00CE1885">
        <w:t xml:space="preserve">, habilidades y </w:t>
      </w:r>
      <w:proofErr w:type="spellStart"/>
      <w:r w:rsidRPr="00CE1885">
        <w:t>valores</w:t>
      </w:r>
      <w:proofErr w:type="spellEnd"/>
      <w:r w:rsidRPr="00CE1885">
        <w:t xml:space="preserve"> a </w:t>
      </w:r>
      <w:proofErr w:type="spellStart"/>
      <w:r w:rsidRPr="00CE1885">
        <w:t>formar</w:t>
      </w:r>
      <w:proofErr w:type="spellEnd"/>
      <w:r w:rsidRPr="00CE1885">
        <w:t xml:space="preserve">). </w:t>
      </w:r>
    </w:p>
    <w:p w:rsidR="00CB6080" w:rsidRPr="00CE1885" w:rsidRDefault="00CB6080" w:rsidP="00CB6080">
      <w:r w:rsidRPr="00CE1885">
        <w:t xml:space="preserve">Para la </w:t>
      </w:r>
      <w:proofErr w:type="spellStart"/>
      <w:r w:rsidRPr="00CE1885">
        <w:t>modalidad</w:t>
      </w:r>
      <w:proofErr w:type="spellEnd"/>
      <w:r w:rsidRPr="00CE1885">
        <w:t xml:space="preserve"> a </w:t>
      </w:r>
      <w:proofErr w:type="spellStart"/>
      <w:r w:rsidRPr="00CE1885">
        <w:t>distancia</w:t>
      </w:r>
      <w:proofErr w:type="spellEnd"/>
      <w:r w:rsidRPr="00CE1885">
        <w:t xml:space="preserve">, en la </w:t>
      </w:r>
      <w:proofErr w:type="spellStart"/>
      <w:r w:rsidRPr="00CE1885">
        <w:t>estructuración</w:t>
      </w:r>
      <w:proofErr w:type="spellEnd"/>
      <w:r w:rsidRPr="00CE1885">
        <w:t xml:space="preserve"> </w:t>
      </w:r>
      <w:proofErr w:type="gramStart"/>
      <w:r w:rsidRPr="00CE1885">
        <w:t>del</w:t>
      </w:r>
      <w:proofErr w:type="gramEnd"/>
      <w:r w:rsidRPr="00CE1885">
        <w:t xml:space="preserve"> contenido, se </w:t>
      </w:r>
      <w:proofErr w:type="spellStart"/>
      <w:r w:rsidRPr="00CE1885">
        <w:t>recomienda</w:t>
      </w:r>
      <w:proofErr w:type="spellEnd"/>
      <w:r w:rsidRPr="00CE1885">
        <w:t xml:space="preserve"> la </w:t>
      </w:r>
      <w:proofErr w:type="spellStart"/>
      <w:r w:rsidRPr="00CE1885">
        <w:t>fragmentación</w:t>
      </w:r>
      <w:proofErr w:type="spellEnd"/>
      <w:r w:rsidRPr="00CE1885">
        <w:t xml:space="preserve"> del </w:t>
      </w:r>
      <w:proofErr w:type="spellStart"/>
      <w:r w:rsidRPr="00CE1885">
        <w:t>mismo</w:t>
      </w:r>
      <w:proofErr w:type="spellEnd"/>
      <w:r w:rsidRPr="00CE1885">
        <w:t xml:space="preserve"> </w:t>
      </w:r>
      <w:proofErr w:type="spellStart"/>
      <w:r w:rsidRPr="00CE1885">
        <w:t>mediante</w:t>
      </w:r>
      <w:proofErr w:type="spellEnd"/>
      <w:r w:rsidRPr="00CE1885">
        <w:t xml:space="preserve"> el </w:t>
      </w:r>
      <w:proofErr w:type="spellStart"/>
      <w:r w:rsidRPr="00CE1885">
        <w:t>diseño</w:t>
      </w:r>
      <w:proofErr w:type="spellEnd"/>
      <w:r w:rsidRPr="00CE1885">
        <w:t xml:space="preserve"> de </w:t>
      </w:r>
      <w:proofErr w:type="spellStart"/>
      <w:r w:rsidRPr="00CE1885">
        <w:t>actividades</w:t>
      </w:r>
      <w:proofErr w:type="spellEnd"/>
      <w:r w:rsidRPr="00CE1885">
        <w:t xml:space="preserve"> de aprendizaje </w:t>
      </w:r>
      <w:proofErr w:type="spellStart"/>
      <w:r w:rsidRPr="00CE1885">
        <w:t>progresivas</w:t>
      </w:r>
      <w:proofErr w:type="spellEnd"/>
      <w:r w:rsidRPr="00CE1885">
        <w:t xml:space="preserve"> que </w:t>
      </w:r>
      <w:proofErr w:type="spellStart"/>
      <w:r w:rsidRPr="00CE1885">
        <w:t>posibiliten</w:t>
      </w:r>
      <w:proofErr w:type="spellEnd"/>
      <w:r w:rsidRPr="00CE1885">
        <w:t xml:space="preserve"> la </w:t>
      </w:r>
      <w:proofErr w:type="spellStart"/>
      <w:r w:rsidRPr="00CE1885">
        <w:t>autorregulación</w:t>
      </w:r>
      <w:proofErr w:type="spellEnd"/>
      <w:r w:rsidRPr="00CE1885">
        <w:t xml:space="preserve"> de este proceso </w:t>
      </w:r>
      <w:proofErr w:type="spellStart"/>
      <w:r w:rsidRPr="00CE1885">
        <w:t>por</w:t>
      </w:r>
      <w:proofErr w:type="spellEnd"/>
      <w:r w:rsidRPr="00CE1885">
        <w:t xml:space="preserve"> el </w:t>
      </w:r>
      <w:proofErr w:type="spellStart"/>
      <w:r w:rsidRPr="00CE1885">
        <w:t>propio</w:t>
      </w:r>
      <w:proofErr w:type="spellEnd"/>
      <w:r w:rsidRPr="00CE1885">
        <w:t xml:space="preserve"> estudiante. En la </w:t>
      </w:r>
      <w:proofErr w:type="spellStart"/>
      <w:r w:rsidRPr="00CE1885">
        <w:t>selección</w:t>
      </w:r>
      <w:proofErr w:type="spellEnd"/>
      <w:r w:rsidRPr="00CE1885">
        <w:t xml:space="preserve"> se </w:t>
      </w:r>
      <w:proofErr w:type="spellStart"/>
      <w:r w:rsidRPr="00CE1885">
        <w:t>evita</w:t>
      </w:r>
      <w:proofErr w:type="spellEnd"/>
      <w:r w:rsidRPr="00CE1885">
        <w:t xml:space="preserve"> el </w:t>
      </w:r>
      <w:proofErr w:type="spellStart"/>
      <w:r w:rsidRPr="00CE1885">
        <w:t>desbordamiento</w:t>
      </w:r>
      <w:proofErr w:type="spellEnd"/>
      <w:r w:rsidRPr="00CE1885">
        <w:t xml:space="preserve"> de </w:t>
      </w:r>
      <w:proofErr w:type="spellStart"/>
      <w:r w:rsidRPr="00CE1885">
        <w:t>información</w:t>
      </w:r>
      <w:proofErr w:type="spellEnd"/>
      <w:r w:rsidRPr="00CE1885">
        <w:t xml:space="preserve">, </w:t>
      </w:r>
      <w:proofErr w:type="spellStart"/>
      <w:r w:rsidRPr="00CE1885">
        <w:t>potenciarse</w:t>
      </w:r>
      <w:proofErr w:type="spellEnd"/>
      <w:r w:rsidRPr="00CE1885">
        <w:t xml:space="preserve"> lo </w:t>
      </w:r>
      <w:proofErr w:type="spellStart"/>
      <w:r w:rsidRPr="00CE1885">
        <w:t>socialmente</w:t>
      </w:r>
      <w:proofErr w:type="spellEnd"/>
      <w:r w:rsidRPr="00CE1885">
        <w:t xml:space="preserve"> </w:t>
      </w:r>
      <w:proofErr w:type="spellStart"/>
      <w:r w:rsidRPr="00CE1885">
        <w:t>significativo</w:t>
      </w:r>
      <w:proofErr w:type="spellEnd"/>
      <w:r w:rsidRPr="00CE1885">
        <w:t xml:space="preserve"> </w:t>
      </w:r>
      <w:proofErr w:type="spellStart"/>
      <w:r w:rsidRPr="00CE1885">
        <w:t>definido</w:t>
      </w:r>
      <w:proofErr w:type="spellEnd"/>
      <w:r w:rsidRPr="00CE1885">
        <w:t xml:space="preserve"> en el </w:t>
      </w:r>
      <w:proofErr w:type="spellStart"/>
      <w:r w:rsidRPr="00CE1885">
        <w:t>modelo</w:t>
      </w:r>
      <w:proofErr w:type="spellEnd"/>
      <w:r w:rsidRPr="00CE1885">
        <w:t xml:space="preserve"> </w:t>
      </w:r>
      <w:proofErr w:type="gramStart"/>
      <w:r w:rsidRPr="00CE1885">
        <w:t>del</w:t>
      </w:r>
      <w:proofErr w:type="gramEnd"/>
      <w:r w:rsidRPr="00CE1885">
        <w:t xml:space="preserve"> </w:t>
      </w:r>
      <w:proofErr w:type="spellStart"/>
      <w:r w:rsidRPr="00CE1885">
        <w:t>profesional</w:t>
      </w:r>
      <w:proofErr w:type="spellEnd"/>
      <w:r w:rsidRPr="00CE1885">
        <w:t xml:space="preserve"> y el </w:t>
      </w:r>
      <w:proofErr w:type="spellStart"/>
      <w:r w:rsidRPr="00CE1885">
        <w:t>perfil</w:t>
      </w:r>
      <w:proofErr w:type="spellEnd"/>
      <w:r w:rsidRPr="00CE1885">
        <w:t xml:space="preserve"> de </w:t>
      </w:r>
      <w:proofErr w:type="spellStart"/>
      <w:r w:rsidRPr="00CE1885">
        <w:t>egresados</w:t>
      </w:r>
      <w:proofErr w:type="spellEnd"/>
      <w:r w:rsidRPr="00CE1885">
        <w:t xml:space="preserve"> de los programas de </w:t>
      </w:r>
      <w:proofErr w:type="spellStart"/>
      <w:r w:rsidRPr="00CE1885">
        <w:t>posgrado</w:t>
      </w:r>
      <w:proofErr w:type="spellEnd"/>
      <w:r w:rsidRPr="00CE1885">
        <w:t xml:space="preserve">, e </w:t>
      </w:r>
      <w:proofErr w:type="spellStart"/>
      <w:r w:rsidRPr="00CE1885">
        <w:t>incorporarse</w:t>
      </w:r>
      <w:proofErr w:type="spellEnd"/>
      <w:r w:rsidRPr="00CE1885">
        <w:t xml:space="preserve"> las habilidades </w:t>
      </w:r>
      <w:proofErr w:type="spellStart"/>
      <w:r w:rsidRPr="00CE1885">
        <w:t>informacionales</w:t>
      </w:r>
      <w:proofErr w:type="spellEnd"/>
      <w:r w:rsidRPr="00CE1885">
        <w:t xml:space="preserve"> para el aprendizaje </w:t>
      </w:r>
      <w:proofErr w:type="spellStart"/>
      <w:r w:rsidRPr="00CE1885">
        <w:t>permanente</w:t>
      </w:r>
      <w:proofErr w:type="spellEnd"/>
      <w:r w:rsidRPr="00CE1885">
        <w:t xml:space="preserve">. </w:t>
      </w:r>
    </w:p>
    <w:p w:rsidR="00CB6080" w:rsidRPr="00CE1885" w:rsidRDefault="00CB6080" w:rsidP="00CB6080">
      <w:r w:rsidRPr="00CE1885">
        <w:t xml:space="preserve">c) </w:t>
      </w:r>
      <w:proofErr w:type="spellStart"/>
      <w:r w:rsidRPr="00CE1885">
        <w:t>Métodos</w:t>
      </w:r>
      <w:proofErr w:type="spellEnd"/>
      <w:r w:rsidRPr="00CE1885">
        <w:t xml:space="preserve"> </w:t>
      </w:r>
      <w:proofErr w:type="spellStart"/>
      <w:r w:rsidRPr="00CE1885">
        <w:t>didácticos</w:t>
      </w:r>
      <w:proofErr w:type="spellEnd"/>
      <w:r w:rsidRPr="00CE1885">
        <w:t xml:space="preserve"> y/o </w:t>
      </w:r>
      <w:proofErr w:type="spellStart"/>
      <w:r w:rsidRPr="00CE1885">
        <w:t>profesionales</w:t>
      </w:r>
      <w:proofErr w:type="spellEnd"/>
      <w:r w:rsidRPr="00CE1885">
        <w:t xml:space="preserve"> (para </w:t>
      </w:r>
      <w:proofErr w:type="spellStart"/>
      <w:r w:rsidRPr="00CE1885">
        <w:t>entrenamiento</w:t>
      </w:r>
      <w:proofErr w:type="spellEnd"/>
      <w:r w:rsidRPr="00CE1885">
        <w:t xml:space="preserve"> en </w:t>
      </w:r>
      <w:proofErr w:type="spellStart"/>
      <w:r w:rsidRPr="00CE1885">
        <w:t>escenarios</w:t>
      </w:r>
      <w:proofErr w:type="spellEnd"/>
      <w:r w:rsidRPr="00CE1885">
        <w:t xml:space="preserve"> </w:t>
      </w:r>
      <w:proofErr w:type="spellStart"/>
      <w:r w:rsidRPr="00CE1885">
        <w:t>profesionales</w:t>
      </w:r>
      <w:proofErr w:type="spellEnd"/>
      <w:r w:rsidRPr="00CE1885">
        <w:t xml:space="preserve">) </w:t>
      </w:r>
    </w:p>
    <w:p w:rsidR="00CB6080" w:rsidRPr="00CE1885" w:rsidRDefault="00CB6080" w:rsidP="00CB6080">
      <w:r w:rsidRPr="00CE1885">
        <w:t xml:space="preserve">d) </w:t>
      </w:r>
      <w:proofErr w:type="spellStart"/>
      <w:r w:rsidRPr="00CE1885">
        <w:t>Formas</w:t>
      </w:r>
      <w:proofErr w:type="spellEnd"/>
      <w:r w:rsidRPr="00CE1885">
        <w:t xml:space="preserve"> </w:t>
      </w:r>
      <w:proofErr w:type="spellStart"/>
      <w:r w:rsidRPr="00CE1885">
        <w:t>organizativas</w:t>
      </w:r>
      <w:proofErr w:type="spellEnd"/>
      <w:r w:rsidRPr="00CE1885">
        <w:t xml:space="preserve"> de las </w:t>
      </w:r>
      <w:proofErr w:type="spellStart"/>
      <w:r w:rsidRPr="00CE1885">
        <w:t>actividades</w:t>
      </w:r>
      <w:proofErr w:type="spellEnd"/>
      <w:r w:rsidRPr="00CE1885">
        <w:t xml:space="preserve"> (</w:t>
      </w:r>
      <w:proofErr w:type="spellStart"/>
      <w:r w:rsidRPr="00CE1885">
        <w:t>conferencia</w:t>
      </w:r>
      <w:proofErr w:type="spellEnd"/>
      <w:r w:rsidRPr="00CE1885">
        <w:t xml:space="preserve">, taller de </w:t>
      </w:r>
      <w:proofErr w:type="spellStart"/>
      <w:r w:rsidRPr="00CE1885">
        <w:t>discusión</w:t>
      </w:r>
      <w:proofErr w:type="spellEnd"/>
      <w:r w:rsidRPr="00CE1885">
        <w:t xml:space="preserve">, </w:t>
      </w:r>
      <w:proofErr w:type="spellStart"/>
      <w:r w:rsidRPr="00CE1885">
        <w:t>laboratorio</w:t>
      </w:r>
      <w:proofErr w:type="spellEnd"/>
      <w:r w:rsidRPr="00CE1885">
        <w:t xml:space="preserve"> y </w:t>
      </w:r>
      <w:proofErr w:type="spellStart"/>
      <w:r w:rsidRPr="00CE1885">
        <w:t>otras</w:t>
      </w:r>
      <w:proofErr w:type="spellEnd"/>
      <w:r w:rsidRPr="00CE1885">
        <w:t xml:space="preserve">) </w:t>
      </w:r>
    </w:p>
    <w:p w:rsidR="00CB6080" w:rsidRPr="00CE1885" w:rsidRDefault="00CB6080" w:rsidP="00CB6080">
      <w:r w:rsidRPr="00CE1885">
        <w:t xml:space="preserve">e) </w:t>
      </w:r>
      <w:proofErr w:type="spellStart"/>
      <w:r w:rsidRPr="00CE1885">
        <w:t>Escenarios</w:t>
      </w:r>
      <w:proofErr w:type="spellEnd"/>
      <w:r w:rsidRPr="00CE1885">
        <w:t>, materiales y medios.</w:t>
      </w:r>
    </w:p>
    <w:p w:rsidR="00CB6080" w:rsidRPr="00CE1885" w:rsidRDefault="00CB6080" w:rsidP="00CB6080">
      <w:r w:rsidRPr="00CE1885">
        <w:t xml:space="preserve"> En el caso a </w:t>
      </w:r>
      <w:proofErr w:type="spellStart"/>
      <w:r w:rsidRPr="00CE1885">
        <w:t>distancia</w:t>
      </w:r>
      <w:proofErr w:type="spellEnd"/>
      <w:r w:rsidRPr="00CE1885">
        <w:t xml:space="preserve"> se </w:t>
      </w:r>
      <w:proofErr w:type="spellStart"/>
      <w:r w:rsidRPr="00CE1885">
        <w:t>especifica</w:t>
      </w:r>
      <w:proofErr w:type="spellEnd"/>
      <w:r w:rsidRPr="00CE1885">
        <w:t xml:space="preserve"> el </w:t>
      </w:r>
      <w:proofErr w:type="spellStart"/>
      <w:r w:rsidRPr="00CE1885">
        <w:t>escenario</w:t>
      </w:r>
      <w:proofErr w:type="spellEnd"/>
      <w:r w:rsidRPr="00CE1885">
        <w:t xml:space="preserve"> </w:t>
      </w:r>
      <w:proofErr w:type="spellStart"/>
      <w:r w:rsidRPr="00CE1885">
        <w:t>tecnológico</w:t>
      </w:r>
      <w:proofErr w:type="spellEnd"/>
      <w:r w:rsidRPr="00CE1885">
        <w:t xml:space="preserve"> en </w:t>
      </w:r>
      <w:proofErr w:type="spellStart"/>
      <w:r w:rsidRPr="00CE1885">
        <w:t>función</w:t>
      </w:r>
      <w:proofErr w:type="spellEnd"/>
      <w:r w:rsidRPr="00CE1885">
        <w:t xml:space="preserve"> de la </w:t>
      </w:r>
      <w:proofErr w:type="spellStart"/>
      <w:r w:rsidRPr="00CE1885">
        <w:t>conectividad</w:t>
      </w:r>
      <w:proofErr w:type="spellEnd"/>
      <w:r w:rsidRPr="00CE1885">
        <w:t xml:space="preserve"> a la red </w:t>
      </w:r>
      <w:proofErr w:type="spellStart"/>
      <w:r w:rsidRPr="00CE1885">
        <w:t>informática</w:t>
      </w:r>
      <w:proofErr w:type="spellEnd"/>
      <w:r w:rsidRPr="00CE1885">
        <w:t xml:space="preserve"> y </w:t>
      </w:r>
      <w:proofErr w:type="spellStart"/>
      <w:r w:rsidRPr="00CE1885">
        <w:t>según</w:t>
      </w:r>
      <w:proofErr w:type="spellEnd"/>
      <w:r w:rsidRPr="00CE1885">
        <w:t xml:space="preserve"> los </w:t>
      </w:r>
      <w:proofErr w:type="spellStart"/>
      <w:r w:rsidRPr="00CE1885">
        <w:t>recursos</w:t>
      </w:r>
      <w:proofErr w:type="spellEnd"/>
      <w:r w:rsidRPr="00CE1885">
        <w:t xml:space="preserve"> </w:t>
      </w:r>
      <w:proofErr w:type="spellStart"/>
      <w:r w:rsidRPr="00CE1885">
        <w:t>disponibles</w:t>
      </w:r>
      <w:proofErr w:type="spellEnd"/>
      <w:r w:rsidRPr="00CE1885">
        <w:t xml:space="preserve">: sin </w:t>
      </w:r>
      <w:proofErr w:type="spellStart"/>
      <w:r w:rsidRPr="00CE1885">
        <w:t>conectividad</w:t>
      </w:r>
      <w:proofErr w:type="spellEnd"/>
      <w:r w:rsidRPr="00CE1885">
        <w:t xml:space="preserve">, con </w:t>
      </w:r>
      <w:proofErr w:type="spellStart"/>
      <w:r w:rsidRPr="00CE1885">
        <w:t>conectividad</w:t>
      </w:r>
      <w:proofErr w:type="spellEnd"/>
      <w:r w:rsidRPr="00CE1885">
        <w:t xml:space="preserve"> parcial o </w:t>
      </w:r>
      <w:proofErr w:type="spellStart"/>
      <w:r w:rsidRPr="00CE1885">
        <w:t>limitada</w:t>
      </w:r>
      <w:proofErr w:type="spellEnd"/>
      <w:r w:rsidRPr="00CE1885">
        <w:t xml:space="preserve">, con </w:t>
      </w:r>
      <w:proofErr w:type="spellStart"/>
      <w:r w:rsidRPr="00CE1885">
        <w:t>conectividad</w:t>
      </w:r>
      <w:proofErr w:type="spellEnd"/>
      <w:r w:rsidRPr="00CE1885">
        <w:t xml:space="preserve"> total. </w:t>
      </w:r>
    </w:p>
    <w:p w:rsidR="00CB6080" w:rsidRPr="00CE1885" w:rsidRDefault="00CB6080" w:rsidP="00CB6080">
      <w:r w:rsidRPr="00CE1885">
        <w:t>f) Sistema de evaluación (</w:t>
      </w:r>
      <w:proofErr w:type="spellStart"/>
      <w:r w:rsidRPr="00CE1885">
        <w:t>sistemática</w:t>
      </w:r>
      <w:proofErr w:type="spellEnd"/>
      <w:r w:rsidRPr="00CE1885">
        <w:t xml:space="preserve"> y final) </w:t>
      </w:r>
    </w:p>
    <w:p w:rsidR="00CB6080" w:rsidRPr="00CE1885" w:rsidRDefault="00CB6080" w:rsidP="00CB6080">
      <w:r w:rsidRPr="00CE1885">
        <w:t xml:space="preserve">g) </w:t>
      </w:r>
      <w:proofErr w:type="spellStart"/>
      <w:r w:rsidRPr="00CE1885">
        <w:t>Bibliografía</w:t>
      </w:r>
      <w:proofErr w:type="spellEnd"/>
      <w:r w:rsidRPr="00CE1885">
        <w:t xml:space="preserve">  </w:t>
      </w:r>
    </w:p>
    <w:p w:rsidR="00CB6080" w:rsidRPr="00CE1885" w:rsidRDefault="00CB6080" w:rsidP="00CB6080"/>
    <w:p w:rsidR="00C33A43" w:rsidRPr="00C33A43" w:rsidRDefault="00C33A43" w:rsidP="00C33A43">
      <w:pPr>
        <w:rPr>
          <w:sz w:val="22"/>
        </w:rPr>
      </w:pPr>
      <w:proofErr w:type="spellStart"/>
      <w:r w:rsidRPr="00C33A43">
        <w:rPr>
          <w:sz w:val="22"/>
        </w:rPr>
        <w:t>Anexo</w:t>
      </w:r>
      <w:proofErr w:type="spellEnd"/>
      <w:r w:rsidRPr="00C33A43">
        <w:rPr>
          <w:sz w:val="22"/>
        </w:rPr>
        <w:t xml:space="preserve"> 2</w:t>
      </w:r>
    </w:p>
    <w:p w:rsidR="00C33A43" w:rsidRPr="00C33A43" w:rsidRDefault="00C33A43" w:rsidP="00C33A43">
      <w:pPr>
        <w:rPr>
          <w:sz w:val="22"/>
        </w:rPr>
      </w:pPr>
      <w:proofErr w:type="spellStart"/>
      <w:r w:rsidRPr="00C33A43">
        <w:rPr>
          <w:sz w:val="22"/>
        </w:rPr>
        <w:t>Consentimiento</w:t>
      </w:r>
      <w:proofErr w:type="spellEnd"/>
      <w:r w:rsidRPr="00C33A43">
        <w:rPr>
          <w:sz w:val="22"/>
        </w:rPr>
        <w:t xml:space="preserve"> </w:t>
      </w:r>
      <w:proofErr w:type="spellStart"/>
      <w:r w:rsidRPr="00C33A43">
        <w:rPr>
          <w:sz w:val="22"/>
        </w:rPr>
        <w:t>Informado</w:t>
      </w:r>
      <w:proofErr w:type="spellEnd"/>
      <w:r w:rsidRPr="00C33A43">
        <w:rPr>
          <w:sz w:val="22"/>
        </w:rPr>
        <w:t xml:space="preserve"> </w:t>
      </w:r>
    </w:p>
    <w:p w:rsidR="00C33A43" w:rsidRPr="00C33A43" w:rsidRDefault="00C33A43" w:rsidP="00C33A43">
      <w:pPr>
        <w:rPr>
          <w:sz w:val="22"/>
        </w:rPr>
      </w:pPr>
      <w:proofErr w:type="spellStart"/>
      <w:r w:rsidRPr="00C33A43">
        <w:rPr>
          <w:sz w:val="22"/>
        </w:rPr>
        <w:t>Consentimiento</w:t>
      </w:r>
      <w:proofErr w:type="spellEnd"/>
      <w:r w:rsidRPr="00C33A43">
        <w:rPr>
          <w:sz w:val="22"/>
        </w:rPr>
        <w:t xml:space="preserve"> </w:t>
      </w:r>
      <w:proofErr w:type="spellStart"/>
      <w:r w:rsidRPr="00C33A43">
        <w:rPr>
          <w:sz w:val="22"/>
        </w:rPr>
        <w:t>informado</w:t>
      </w:r>
      <w:proofErr w:type="spellEnd"/>
      <w:r w:rsidRPr="00C33A43">
        <w:rPr>
          <w:sz w:val="22"/>
        </w:rPr>
        <w:t xml:space="preserve"> de </w:t>
      </w:r>
      <w:proofErr w:type="spellStart"/>
      <w:r w:rsidRPr="00C33A43">
        <w:rPr>
          <w:sz w:val="22"/>
        </w:rPr>
        <w:t>participación</w:t>
      </w:r>
      <w:proofErr w:type="spellEnd"/>
      <w:r w:rsidRPr="00C33A43">
        <w:rPr>
          <w:sz w:val="22"/>
        </w:rPr>
        <w:t xml:space="preserve"> para el </w:t>
      </w:r>
      <w:proofErr w:type="spellStart"/>
      <w:r w:rsidRPr="00C33A43">
        <w:rPr>
          <w:sz w:val="22"/>
        </w:rPr>
        <w:t>estudio</w:t>
      </w:r>
      <w:proofErr w:type="spellEnd"/>
      <w:r w:rsidRPr="00C33A43">
        <w:rPr>
          <w:sz w:val="22"/>
        </w:rPr>
        <w:t xml:space="preserve">: </w:t>
      </w:r>
      <w:proofErr w:type="spellStart"/>
      <w:r w:rsidRPr="00C33A43">
        <w:rPr>
          <w:sz w:val="22"/>
        </w:rPr>
        <w:t>Entrenamiento</w:t>
      </w:r>
      <w:proofErr w:type="spellEnd"/>
      <w:r w:rsidRPr="00C33A43">
        <w:rPr>
          <w:sz w:val="22"/>
        </w:rPr>
        <w:t xml:space="preserve"> en dibujo de estructuras </w:t>
      </w:r>
      <w:proofErr w:type="spellStart"/>
      <w:r w:rsidRPr="00C33A43">
        <w:rPr>
          <w:sz w:val="22"/>
        </w:rPr>
        <w:t>microscópicas</w:t>
      </w:r>
      <w:proofErr w:type="spellEnd"/>
      <w:r w:rsidRPr="00C33A43">
        <w:rPr>
          <w:sz w:val="22"/>
        </w:rPr>
        <w:t xml:space="preserve"> para profesores de Histología. Holguín.</w:t>
      </w:r>
    </w:p>
    <w:p w:rsidR="00C33A43" w:rsidRPr="00C33A43" w:rsidRDefault="00C33A43" w:rsidP="00C33A43">
      <w:pPr>
        <w:rPr>
          <w:sz w:val="22"/>
        </w:rPr>
      </w:pPr>
      <w:proofErr w:type="spellStart"/>
      <w:r w:rsidRPr="00C33A43">
        <w:rPr>
          <w:sz w:val="22"/>
        </w:rPr>
        <w:t>Yo</w:t>
      </w:r>
      <w:proofErr w:type="spellEnd"/>
      <w:r w:rsidRPr="00C33A43">
        <w:rPr>
          <w:sz w:val="22"/>
        </w:rPr>
        <w:t xml:space="preserve">___________________________________ </w:t>
      </w:r>
      <w:proofErr w:type="spellStart"/>
      <w:r w:rsidRPr="00C33A43">
        <w:rPr>
          <w:sz w:val="22"/>
        </w:rPr>
        <w:t>participo</w:t>
      </w:r>
      <w:proofErr w:type="spellEnd"/>
      <w:r w:rsidRPr="00C33A43">
        <w:rPr>
          <w:sz w:val="22"/>
        </w:rPr>
        <w:t xml:space="preserve"> </w:t>
      </w:r>
      <w:proofErr w:type="spellStart"/>
      <w:r w:rsidRPr="00C33A43">
        <w:rPr>
          <w:sz w:val="22"/>
        </w:rPr>
        <w:t>voluntariamente</w:t>
      </w:r>
      <w:proofErr w:type="spellEnd"/>
      <w:r w:rsidRPr="00C33A43">
        <w:rPr>
          <w:sz w:val="22"/>
        </w:rPr>
        <w:t xml:space="preserve"> en una investigación que tiene </w:t>
      </w:r>
      <w:proofErr w:type="gramStart"/>
      <w:r w:rsidRPr="00C33A43">
        <w:rPr>
          <w:sz w:val="22"/>
        </w:rPr>
        <w:t>como</w:t>
      </w:r>
      <w:proofErr w:type="gramEnd"/>
      <w:r w:rsidRPr="00C33A43">
        <w:rPr>
          <w:sz w:val="22"/>
        </w:rPr>
        <w:t xml:space="preserve"> </w:t>
      </w:r>
      <w:proofErr w:type="spellStart"/>
      <w:r w:rsidRPr="00C33A43">
        <w:rPr>
          <w:sz w:val="22"/>
        </w:rPr>
        <w:t>objetivo</w:t>
      </w:r>
      <w:proofErr w:type="spellEnd"/>
      <w:r w:rsidRPr="00C33A43">
        <w:rPr>
          <w:sz w:val="22"/>
        </w:rPr>
        <w:t xml:space="preserve"> </w:t>
      </w:r>
      <w:proofErr w:type="spellStart"/>
      <w:r w:rsidRPr="00C33A43">
        <w:rPr>
          <w:sz w:val="22"/>
        </w:rPr>
        <w:t>caracterizar</w:t>
      </w:r>
      <w:proofErr w:type="spellEnd"/>
      <w:r w:rsidRPr="00C33A43">
        <w:rPr>
          <w:sz w:val="22"/>
        </w:rPr>
        <w:t xml:space="preserve"> la </w:t>
      </w:r>
      <w:proofErr w:type="spellStart"/>
      <w:r w:rsidRPr="00C33A43">
        <w:rPr>
          <w:sz w:val="22"/>
        </w:rPr>
        <w:t>preparación</w:t>
      </w:r>
      <w:proofErr w:type="spellEnd"/>
      <w:r w:rsidRPr="00C33A43">
        <w:rPr>
          <w:sz w:val="22"/>
        </w:rPr>
        <w:t xml:space="preserve"> de los profesores de Histología en la habilidad dibujar </w:t>
      </w:r>
      <w:proofErr w:type="spellStart"/>
      <w:r w:rsidRPr="00C33A43">
        <w:rPr>
          <w:sz w:val="22"/>
        </w:rPr>
        <w:t>desde</w:t>
      </w:r>
      <w:proofErr w:type="spellEnd"/>
      <w:r w:rsidRPr="00C33A43">
        <w:rPr>
          <w:sz w:val="22"/>
        </w:rPr>
        <w:t xml:space="preserve"> el </w:t>
      </w:r>
      <w:proofErr w:type="spellStart"/>
      <w:r w:rsidRPr="00C33A43">
        <w:rPr>
          <w:sz w:val="22"/>
        </w:rPr>
        <w:t>punto</w:t>
      </w:r>
      <w:proofErr w:type="spellEnd"/>
      <w:r w:rsidRPr="00C33A43">
        <w:rPr>
          <w:sz w:val="22"/>
        </w:rPr>
        <w:t xml:space="preserve"> de vista </w:t>
      </w:r>
      <w:proofErr w:type="spellStart"/>
      <w:r w:rsidRPr="00C33A43">
        <w:rPr>
          <w:sz w:val="22"/>
        </w:rPr>
        <w:t>metodológico</w:t>
      </w:r>
      <w:proofErr w:type="spellEnd"/>
      <w:r w:rsidRPr="00C33A43">
        <w:rPr>
          <w:i/>
          <w:sz w:val="22"/>
        </w:rPr>
        <w:t>.</w:t>
      </w:r>
      <w:r w:rsidRPr="00C33A43">
        <w:rPr>
          <w:sz w:val="22"/>
        </w:rPr>
        <w:t xml:space="preserve"> </w:t>
      </w:r>
      <w:proofErr w:type="spellStart"/>
      <w:r w:rsidRPr="00C33A43">
        <w:rPr>
          <w:sz w:val="22"/>
        </w:rPr>
        <w:t>Estoy</w:t>
      </w:r>
      <w:proofErr w:type="spellEnd"/>
      <w:r w:rsidRPr="00C33A43">
        <w:rPr>
          <w:sz w:val="22"/>
        </w:rPr>
        <w:t xml:space="preserve"> </w:t>
      </w:r>
      <w:proofErr w:type="spellStart"/>
      <w:proofErr w:type="gramStart"/>
      <w:r w:rsidRPr="00C33A43">
        <w:rPr>
          <w:sz w:val="22"/>
        </w:rPr>
        <w:t>dispuesto</w:t>
      </w:r>
      <w:proofErr w:type="spellEnd"/>
      <w:r w:rsidRPr="00C33A43">
        <w:rPr>
          <w:sz w:val="22"/>
        </w:rPr>
        <w:t>(</w:t>
      </w:r>
      <w:proofErr w:type="gramEnd"/>
      <w:r w:rsidRPr="00C33A43">
        <w:rPr>
          <w:sz w:val="22"/>
        </w:rPr>
        <w:t xml:space="preserve">a) </w:t>
      </w:r>
      <w:proofErr w:type="spellStart"/>
      <w:r w:rsidRPr="00C33A43">
        <w:rPr>
          <w:sz w:val="22"/>
        </w:rPr>
        <w:t>completar</w:t>
      </w:r>
      <w:proofErr w:type="spellEnd"/>
      <w:r w:rsidRPr="00C33A43">
        <w:rPr>
          <w:sz w:val="22"/>
        </w:rPr>
        <w:t xml:space="preserve"> el </w:t>
      </w:r>
      <w:proofErr w:type="spellStart"/>
      <w:r w:rsidRPr="00C33A43">
        <w:rPr>
          <w:sz w:val="22"/>
        </w:rPr>
        <w:t>cuestionario</w:t>
      </w:r>
      <w:proofErr w:type="spellEnd"/>
      <w:r w:rsidRPr="00C33A43">
        <w:rPr>
          <w:sz w:val="22"/>
        </w:rPr>
        <w:t xml:space="preserve"> y </w:t>
      </w:r>
      <w:proofErr w:type="spellStart"/>
      <w:r w:rsidRPr="00C33A43">
        <w:rPr>
          <w:sz w:val="22"/>
        </w:rPr>
        <w:t>permito</w:t>
      </w:r>
      <w:proofErr w:type="spellEnd"/>
      <w:r w:rsidRPr="00C33A43">
        <w:rPr>
          <w:sz w:val="22"/>
        </w:rPr>
        <w:t xml:space="preserve"> el uso de la </w:t>
      </w:r>
      <w:proofErr w:type="spellStart"/>
      <w:r w:rsidRPr="00C33A43">
        <w:rPr>
          <w:sz w:val="22"/>
        </w:rPr>
        <w:t>información</w:t>
      </w:r>
      <w:proofErr w:type="spellEnd"/>
      <w:r w:rsidRPr="00C33A43">
        <w:rPr>
          <w:sz w:val="22"/>
        </w:rPr>
        <w:t xml:space="preserve"> y resultados </w:t>
      </w:r>
      <w:proofErr w:type="spellStart"/>
      <w:r w:rsidRPr="00C33A43">
        <w:rPr>
          <w:sz w:val="22"/>
        </w:rPr>
        <w:t>obtenidos</w:t>
      </w:r>
      <w:proofErr w:type="spellEnd"/>
      <w:r w:rsidRPr="00C33A43">
        <w:rPr>
          <w:sz w:val="22"/>
        </w:rPr>
        <w:t xml:space="preserve"> para su </w:t>
      </w:r>
      <w:proofErr w:type="spellStart"/>
      <w:r w:rsidRPr="00C33A43">
        <w:rPr>
          <w:sz w:val="22"/>
        </w:rPr>
        <w:t>publicación</w:t>
      </w:r>
      <w:proofErr w:type="spellEnd"/>
      <w:r w:rsidRPr="00C33A43">
        <w:rPr>
          <w:sz w:val="22"/>
        </w:rPr>
        <w:t xml:space="preserve"> </w:t>
      </w:r>
      <w:proofErr w:type="spellStart"/>
      <w:r w:rsidRPr="00C33A43">
        <w:rPr>
          <w:sz w:val="22"/>
        </w:rPr>
        <w:t>siempre</w:t>
      </w:r>
      <w:proofErr w:type="spellEnd"/>
      <w:r w:rsidRPr="00C33A43">
        <w:rPr>
          <w:sz w:val="22"/>
        </w:rPr>
        <w:t xml:space="preserve"> que </w:t>
      </w:r>
      <w:proofErr w:type="spellStart"/>
      <w:r w:rsidRPr="00C33A43">
        <w:rPr>
          <w:sz w:val="22"/>
        </w:rPr>
        <w:t>contribuyan</w:t>
      </w:r>
      <w:proofErr w:type="spellEnd"/>
      <w:r w:rsidRPr="00C33A43">
        <w:rPr>
          <w:sz w:val="22"/>
        </w:rPr>
        <w:t xml:space="preserve"> al desarrollo de la </w:t>
      </w:r>
      <w:proofErr w:type="spellStart"/>
      <w:r w:rsidRPr="00C33A43">
        <w:rPr>
          <w:sz w:val="22"/>
        </w:rPr>
        <w:t>ciencia</w:t>
      </w:r>
      <w:proofErr w:type="spellEnd"/>
      <w:r w:rsidRPr="00C33A43">
        <w:rPr>
          <w:sz w:val="22"/>
        </w:rPr>
        <w:t xml:space="preserve"> y no se </w:t>
      </w:r>
      <w:proofErr w:type="spellStart"/>
      <w:r w:rsidRPr="00C33A43">
        <w:rPr>
          <w:sz w:val="22"/>
        </w:rPr>
        <w:t>revele</w:t>
      </w:r>
      <w:proofErr w:type="spellEnd"/>
      <w:r w:rsidRPr="00C33A43">
        <w:rPr>
          <w:sz w:val="22"/>
        </w:rPr>
        <w:t xml:space="preserve"> mi </w:t>
      </w:r>
      <w:proofErr w:type="spellStart"/>
      <w:r w:rsidRPr="00C33A43">
        <w:rPr>
          <w:sz w:val="22"/>
        </w:rPr>
        <w:t>identidad</w:t>
      </w:r>
      <w:proofErr w:type="spellEnd"/>
      <w:r w:rsidRPr="00C33A43">
        <w:rPr>
          <w:sz w:val="22"/>
        </w:rPr>
        <w:t xml:space="preserve">.   </w:t>
      </w:r>
    </w:p>
    <w:p w:rsidR="00C33A43" w:rsidRPr="00C33A43" w:rsidRDefault="00C33A43" w:rsidP="00C33A43">
      <w:pPr>
        <w:rPr>
          <w:sz w:val="22"/>
        </w:rPr>
      </w:pPr>
      <w:proofErr w:type="spellStart"/>
      <w:r w:rsidRPr="00C33A43">
        <w:rPr>
          <w:sz w:val="22"/>
        </w:rPr>
        <w:t>Fecha</w:t>
      </w:r>
      <w:proofErr w:type="spellEnd"/>
      <w:r w:rsidRPr="00C33A43">
        <w:rPr>
          <w:sz w:val="22"/>
        </w:rPr>
        <w:t>_______ Firma___________</w:t>
      </w:r>
    </w:p>
    <w:p w:rsidR="00C33A43" w:rsidRPr="00CE1885" w:rsidRDefault="00C33A43" w:rsidP="00C33A43"/>
    <w:p w:rsidR="00CB6080" w:rsidRPr="00CE1885" w:rsidRDefault="00CB6080" w:rsidP="00CB6080"/>
    <w:p w:rsidR="009642F2" w:rsidRPr="00CB6080" w:rsidRDefault="009642F2" w:rsidP="00CB6080">
      <w:pPr>
        <w:rPr>
          <w:sz w:val="22"/>
        </w:rPr>
      </w:pPr>
    </w:p>
    <w:sectPr w:rsidR="009642F2" w:rsidRPr="00CB6080" w:rsidSect="006959C2">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¹Å">
    <w:altName w:val="Times New Roman"/>
    <w:panose1 w:val="00000000000000000000"/>
    <w:charset w:val="00"/>
    <w:family w:val="roman"/>
    <w:notTrueType/>
    <w:pitch w:val="default"/>
  </w:font>
  <w:font w:name="AAAAAC+TimesNewRomanPS-BoldMT">
    <w:altName w:val="Times New Roman PS"/>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E583C"/>
    <w:multiLevelType w:val="hybridMultilevel"/>
    <w:tmpl w:val="698452F2"/>
    <w:lvl w:ilvl="0" w:tplc="0C0A000F">
      <w:start w:val="1"/>
      <w:numFmt w:val="decimal"/>
      <w:lvlText w:val="%1."/>
      <w:lvlJc w:val="left"/>
      <w:pPr>
        <w:ind w:left="710" w:hanging="360"/>
      </w:p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1">
    <w:nsid w:val="1C28696F"/>
    <w:multiLevelType w:val="hybridMultilevel"/>
    <w:tmpl w:val="14345A14"/>
    <w:lvl w:ilvl="0" w:tplc="35E4B3BC">
      <w:start w:val="1"/>
      <w:numFmt w:val="decimal"/>
      <w:lvlText w:val="%1."/>
      <w:lvlJc w:val="left"/>
      <w:pPr>
        <w:ind w:left="644" w:hanging="360"/>
      </w:pPr>
      <w:rPr>
        <w:rFonts w:ascii="Arial" w:hAnsi="Arial" w:cs="Arial" w:hint="default"/>
        <w:b w:val="0"/>
        <w:color w:val="auto"/>
        <w:sz w:val="24"/>
        <w:szCs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FBE55DF"/>
    <w:multiLevelType w:val="hybridMultilevel"/>
    <w:tmpl w:val="150EF7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31A23B0"/>
    <w:multiLevelType w:val="hybridMultilevel"/>
    <w:tmpl w:val="570E4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8431922"/>
    <w:multiLevelType w:val="hybridMultilevel"/>
    <w:tmpl w:val="D59405CA"/>
    <w:lvl w:ilvl="0" w:tplc="73CCBBE2">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BF30530"/>
    <w:multiLevelType w:val="hybridMultilevel"/>
    <w:tmpl w:val="613485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7A37B69"/>
    <w:multiLevelType w:val="hybridMultilevel"/>
    <w:tmpl w:val="FC9EDE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B7"/>
    <w:rsid w:val="00056541"/>
    <w:rsid w:val="00096A90"/>
    <w:rsid w:val="000C6032"/>
    <w:rsid w:val="000D459F"/>
    <w:rsid w:val="000E6B4F"/>
    <w:rsid w:val="000F06FE"/>
    <w:rsid w:val="00121F1D"/>
    <w:rsid w:val="00133522"/>
    <w:rsid w:val="00177B74"/>
    <w:rsid w:val="001B0A1F"/>
    <w:rsid w:val="001E0B7B"/>
    <w:rsid w:val="00223C9F"/>
    <w:rsid w:val="00236B35"/>
    <w:rsid w:val="00276E13"/>
    <w:rsid w:val="00282AF6"/>
    <w:rsid w:val="00297D9A"/>
    <w:rsid w:val="002F059E"/>
    <w:rsid w:val="00343F11"/>
    <w:rsid w:val="003600AE"/>
    <w:rsid w:val="003856A8"/>
    <w:rsid w:val="00386974"/>
    <w:rsid w:val="00394589"/>
    <w:rsid w:val="003E0690"/>
    <w:rsid w:val="003F5161"/>
    <w:rsid w:val="004023B1"/>
    <w:rsid w:val="004A079D"/>
    <w:rsid w:val="004B1D7E"/>
    <w:rsid w:val="004C4076"/>
    <w:rsid w:val="00500D57"/>
    <w:rsid w:val="0050179F"/>
    <w:rsid w:val="00502907"/>
    <w:rsid w:val="00521559"/>
    <w:rsid w:val="0055322E"/>
    <w:rsid w:val="0056199C"/>
    <w:rsid w:val="00571D7E"/>
    <w:rsid w:val="005E5B94"/>
    <w:rsid w:val="006600CB"/>
    <w:rsid w:val="006959C2"/>
    <w:rsid w:val="006E3650"/>
    <w:rsid w:val="006E5378"/>
    <w:rsid w:val="00711A9A"/>
    <w:rsid w:val="00713390"/>
    <w:rsid w:val="00797D25"/>
    <w:rsid w:val="007A2530"/>
    <w:rsid w:val="007B0CE0"/>
    <w:rsid w:val="007C4C0D"/>
    <w:rsid w:val="007C6A9D"/>
    <w:rsid w:val="008003FF"/>
    <w:rsid w:val="00802F4F"/>
    <w:rsid w:val="00840E59"/>
    <w:rsid w:val="008839D4"/>
    <w:rsid w:val="008D02CF"/>
    <w:rsid w:val="008E089E"/>
    <w:rsid w:val="008F0AD3"/>
    <w:rsid w:val="008F7651"/>
    <w:rsid w:val="0095553C"/>
    <w:rsid w:val="009642F2"/>
    <w:rsid w:val="0096655B"/>
    <w:rsid w:val="00996E0F"/>
    <w:rsid w:val="00997D48"/>
    <w:rsid w:val="009E240B"/>
    <w:rsid w:val="009F75BC"/>
    <w:rsid w:val="00A01520"/>
    <w:rsid w:val="00A01743"/>
    <w:rsid w:val="00A105AE"/>
    <w:rsid w:val="00A1549E"/>
    <w:rsid w:val="00A25D18"/>
    <w:rsid w:val="00A877E4"/>
    <w:rsid w:val="00AC5A0C"/>
    <w:rsid w:val="00AE301B"/>
    <w:rsid w:val="00B0634A"/>
    <w:rsid w:val="00B41FEB"/>
    <w:rsid w:val="00B56182"/>
    <w:rsid w:val="00B635C7"/>
    <w:rsid w:val="00B75F81"/>
    <w:rsid w:val="00B9626B"/>
    <w:rsid w:val="00BC0591"/>
    <w:rsid w:val="00C24181"/>
    <w:rsid w:val="00C33A43"/>
    <w:rsid w:val="00C46497"/>
    <w:rsid w:val="00C90CA3"/>
    <w:rsid w:val="00CA6915"/>
    <w:rsid w:val="00CB6080"/>
    <w:rsid w:val="00CF4FA9"/>
    <w:rsid w:val="00D055A8"/>
    <w:rsid w:val="00D113F3"/>
    <w:rsid w:val="00D2294D"/>
    <w:rsid w:val="00D515B1"/>
    <w:rsid w:val="00D719A3"/>
    <w:rsid w:val="00D90CB7"/>
    <w:rsid w:val="00DA5A5A"/>
    <w:rsid w:val="00DE31E6"/>
    <w:rsid w:val="00DF127F"/>
    <w:rsid w:val="00E41D47"/>
    <w:rsid w:val="00E82E72"/>
    <w:rsid w:val="00E86939"/>
    <w:rsid w:val="00F22CA2"/>
    <w:rsid w:val="00F470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07DD7-9B26-40C8-844F-B95212C0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B4F"/>
    <w:pPr>
      <w:spacing w:after="4" w:line="360" w:lineRule="auto"/>
      <w:ind w:left="10" w:right="12" w:hanging="10"/>
      <w:jc w:val="both"/>
    </w:pPr>
    <w:rPr>
      <w:rFonts w:ascii="Arial" w:eastAsia="Arial" w:hAnsi="Arial" w:cs="Arial"/>
      <w:color w:val="000000"/>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97D25"/>
    <w:rPr>
      <w:color w:val="0563C1"/>
      <w:u w:val="single"/>
    </w:rPr>
  </w:style>
  <w:style w:type="paragraph" w:styleId="Prrafodelista">
    <w:name w:val="List Paragraph"/>
    <w:basedOn w:val="Normal"/>
    <w:uiPriority w:val="34"/>
    <w:qFormat/>
    <w:rsid w:val="00797D25"/>
    <w:pPr>
      <w:spacing w:after="200" w:line="276" w:lineRule="auto"/>
      <w:ind w:left="720" w:right="0" w:firstLine="0"/>
      <w:contextualSpacing/>
      <w:jc w:val="left"/>
    </w:pPr>
    <w:rPr>
      <w:rFonts w:ascii="Calibri" w:eastAsia="Times New Roman" w:hAnsi="Calibri" w:cs="Times New Roman"/>
      <w:color w:val="auto"/>
      <w:sz w:val="22"/>
      <w:lang w:val="es-ES" w:eastAsia="es-ES"/>
    </w:rPr>
  </w:style>
  <w:style w:type="character" w:styleId="Textoennegrita">
    <w:name w:val="Strong"/>
    <w:uiPriority w:val="22"/>
    <w:qFormat/>
    <w:rsid w:val="0056199C"/>
    <w:rPr>
      <w:b/>
      <w:bCs/>
    </w:rPr>
  </w:style>
  <w:style w:type="character" w:customStyle="1" w:styleId="CharAttribute7">
    <w:name w:val="CharAttribute7"/>
    <w:rsid w:val="00C46497"/>
    <w:rPr>
      <w:rFonts w:ascii="Arial" w:eastAsia="Arial"/>
      <w:sz w:val="24"/>
    </w:rPr>
  </w:style>
  <w:style w:type="paragraph" w:customStyle="1" w:styleId="ParaAttribute1">
    <w:name w:val="ParaAttribute1"/>
    <w:rsid w:val="0050179F"/>
    <w:pPr>
      <w:spacing w:after="120" w:line="240" w:lineRule="auto"/>
      <w:jc w:val="both"/>
    </w:pPr>
    <w:rPr>
      <w:rFonts w:ascii="Times New Roman" w:eastAsia="¹Å" w:hAnsi="Times New Roman" w:cs="Times New Roman"/>
      <w:sz w:val="20"/>
      <w:szCs w:val="20"/>
      <w:lang w:eastAsia="es-ES"/>
    </w:rPr>
  </w:style>
  <w:style w:type="character" w:customStyle="1" w:styleId="CharAttribute2">
    <w:name w:val="CharAttribute2"/>
    <w:rsid w:val="0050179F"/>
    <w:rPr>
      <w:rFonts w:ascii="Arial" w:eastAsia="Arial" w:hAnsi="Arial" w:cs="Arial" w:hint="default"/>
      <w:b/>
      <w:bCs w:val="0"/>
      <w:sz w:val="28"/>
    </w:rPr>
  </w:style>
  <w:style w:type="character" w:customStyle="1" w:styleId="CharAttribute3">
    <w:name w:val="CharAttribute3"/>
    <w:rsid w:val="0050179F"/>
    <w:rPr>
      <w:rFonts w:ascii="Arial" w:eastAsia="Arial" w:hAnsi="Arial" w:cs="Arial" w:hint="default"/>
      <w:b/>
      <w:bCs w:val="0"/>
      <w:spacing w:val="-8"/>
      <w:sz w:val="28"/>
    </w:rPr>
  </w:style>
  <w:style w:type="paragraph" w:customStyle="1" w:styleId="ParaAttribute7">
    <w:name w:val="ParaAttribute7"/>
    <w:rsid w:val="003E0690"/>
    <w:pPr>
      <w:spacing w:after="120" w:line="240" w:lineRule="auto"/>
      <w:jc w:val="both"/>
    </w:pPr>
    <w:rPr>
      <w:rFonts w:ascii="Times New Roman" w:eastAsia="¹Å" w:hAnsi="Times New Roman" w:cs="Times New Roman"/>
      <w:sz w:val="20"/>
      <w:szCs w:val="20"/>
      <w:lang w:eastAsia="es-ES"/>
    </w:rPr>
  </w:style>
  <w:style w:type="paragraph" w:customStyle="1" w:styleId="Default">
    <w:name w:val="Default"/>
    <w:rsid w:val="00711A9A"/>
    <w:pPr>
      <w:widowControl w:val="0"/>
      <w:autoSpaceDE w:val="0"/>
      <w:autoSpaceDN w:val="0"/>
      <w:adjustRightInd w:val="0"/>
      <w:spacing w:after="0" w:line="240" w:lineRule="auto"/>
    </w:pPr>
    <w:rPr>
      <w:rFonts w:ascii="AAAAAC+TimesNewRomanPS-BoldMT" w:eastAsia="Times New Roman" w:hAnsi="AAAAAC+TimesNewRomanPS-BoldMT" w:cs="AAAAAC+TimesNewRomanPS-BoldMT"/>
      <w:color w:val="000000"/>
      <w:sz w:val="24"/>
      <w:szCs w:val="24"/>
      <w:lang w:eastAsia="es-ES"/>
    </w:rPr>
  </w:style>
  <w:style w:type="table" w:styleId="Tablaconcuadrcula">
    <w:name w:val="Table Grid"/>
    <w:basedOn w:val="Tablanormal"/>
    <w:uiPriority w:val="39"/>
    <w:rsid w:val="002F0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B0634A"/>
    <w:pPr>
      <w:spacing w:after="0" w:line="240" w:lineRule="auto"/>
      <w:ind w:left="0" w:right="0" w:firstLine="0"/>
      <w:jc w:val="left"/>
    </w:pPr>
    <w:rPr>
      <w:rFonts w:ascii="Courier New" w:eastAsia="Times New Roman" w:hAnsi="Courier New" w:cs="Times New Roman"/>
      <w:color w:val="auto"/>
      <w:sz w:val="20"/>
      <w:szCs w:val="20"/>
      <w:lang w:val="es-ES" w:eastAsia="es-ES"/>
    </w:rPr>
  </w:style>
  <w:style w:type="character" w:customStyle="1" w:styleId="TextosinformatoCar">
    <w:name w:val="Texto sin formato Car"/>
    <w:basedOn w:val="Fuentedeprrafopredeter"/>
    <w:link w:val="Textosinformato"/>
    <w:rsid w:val="00B0634A"/>
    <w:rPr>
      <w:rFonts w:ascii="Courier New" w:eastAsia="Times New Roman" w:hAnsi="Courier New" w:cs="Times New Roman"/>
      <w:sz w:val="20"/>
      <w:szCs w:val="20"/>
      <w:lang w:eastAsia="es-ES"/>
    </w:rPr>
  </w:style>
  <w:style w:type="paragraph" w:styleId="Textoindependiente">
    <w:name w:val="Body Text"/>
    <w:basedOn w:val="Normal"/>
    <w:link w:val="TextoindependienteCar"/>
    <w:rsid w:val="00056541"/>
    <w:pPr>
      <w:widowControl w:val="0"/>
      <w:spacing w:after="0" w:line="240" w:lineRule="auto"/>
      <w:ind w:left="0" w:right="0" w:firstLine="0"/>
      <w:jc w:val="center"/>
    </w:pPr>
    <w:rPr>
      <w:rFonts w:ascii="Times New Roman" w:eastAsia="Times New Roman" w:hAnsi="Times New Roman" w:cs="Times New Roman"/>
      <w:color w:val="auto"/>
      <w:sz w:val="48"/>
      <w:szCs w:val="20"/>
      <w:lang w:val="es-ES" w:eastAsia="es-ES"/>
    </w:rPr>
  </w:style>
  <w:style w:type="character" w:customStyle="1" w:styleId="TextoindependienteCar">
    <w:name w:val="Texto independiente Car"/>
    <w:basedOn w:val="Fuentedeprrafopredeter"/>
    <w:link w:val="Textoindependiente"/>
    <w:rsid w:val="00056541"/>
    <w:rPr>
      <w:rFonts w:ascii="Times New Roman" w:eastAsia="Times New Roman" w:hAnsi="Times New Roman" w:cs="Times New Roman"/>
      <w:sz w:val="4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redalyc.org/pdf/356/35630152011.pdf" TargetMode="External"/><Relationship Id="rId5" Type="http://schemas.openxmlformats.org/officeDocument/2006/relationships/hyperlink" Target="mailto:duniayma@infomed.sld.cu" TargetMode="External"/><Relationship Id="rId10" Type="http://schemas.openxmlformats.org/officeDocument/2006/relationships/hyperlink" Target="https://sedici.unlp.edu.ar/bitstream/handle/10915/80857"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1727-897X2009000300006&amp;lng=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Total de profesores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Descripción de los encuestados</c:v>
                </c:pt>
                <c:pt idx="1">
                  <c:v>Han recibido capacitación para dibujar</c:v>
                </c:pt>
                <c:pt idx="2">
                  <c:v>Consideran que sabe dibujar</c:v>
                </c:pt>
                <c:pt idx="3">
                  <c:v>Incluye en el plan de clases realizar dibujos</c:v>
                </c:pt>
                <c:pt idx="4">
                  <c:v>Dibuja en su tiempo libre</c:v>
                </c:pt>
                <c:pt idx="5">
                  <c:v>Considera necesaria la habilidad dibujar para enseñanza y aprendizaje de las asignaturas</c:v>
                </c:pt>
              </c:strCache>
            </c:strRef>
          </c:cat>
          <c:val>
            <c:numRef>
              <c:f>Hoja1!$B$2:$B$7</c:f>
              <c:numCache>
                <c:formatCode>General</c:formatCode>
                <c:ptCount val="6"/>
                <c:pt idx="1">
                  <c:v>8.4</c:v>
                </c:pt>
                <c:pt idx="2">
                  <c:v>66.599999999999994</c:v>
                </c:pt>
                <c:pt idx="3">
                  <c:v>75</c:v>
                </c:pt>
                <c:pt idx="4">
                  <c:v>33.4</c:v>
                </c:pt>
                <c:pt idx="5">
                  <c:v>100</c:v>
                </c:pt>
              </c:numCache>
            </c:numRef>
          </c:val>
        </c:ser>
        <c:ser>
          <c:idx val="1"/>
          <c:order val="1"/>
          <c:tx>
            <c:strRef>
              <c:f>Hoja1!$C$1</c:f>
              <c:strCache>
                <c:ptCount val="1"/>
                <c:pt idx="0">
                  <c:v>Residentes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Descripción de los encuestados</c:v>
                </c:pt>
                <c:pt idx="1">
                  <c:v>Han recibido capacitación para dibujar</c:v>
                </c:pt>
                <c:pt idx="2">
                  <c:v>Consideran que sabe dibujar</c:v>
                </c:pt>
                <c:pt idx="3">
                  <c:v>Incluye en el plan de clases realizar dibujos</c:v>
                </c:pt>
                <c:pt idx="4">
                  <c:v>Dibuja en su tiempo libre</c:v>
                </c:pt>
                <c:pt idx="5">
                  <c:v>Considera necesaria la habilidad dibujar para enseñanza y aprendizaje de las asignaturas</c:v>
                </c:pt>
              </c:strCache>
            </c:strRef>
          </c:cat>
          <c:val>
            <c:numRef>
              <c:f>Hoja1!$C$2:$C$7</c:f>
              <c:numCache>
                <c:formatCode>General</c:formatCode>
                <c:ptCount val="6"/>
                <c:pt idx="0">
                  <c:v>33.4</c:v>
                </c:pt>
              </c:numCache>
            </c:numRef>
          </c:val>
        </c:ser>
        <c:ser>
          <c:idx val="2"/>
          <c:order val="2"/>
          <c:tx>
            <c:strRef>
              <c:f>Hoja1!$D$1</c:f>
              <c:strCache>
                <c:ptCount val="1"/>
                <c:pt idx="0">
                  <c:v>Especialistas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Descripción de los encuestados</c:v>
                </c:pt>
                <c:pt idx="1">
                  <c:v>Han recibido capacitación para dibujar</c:v>
                </c:pt>
                <c:pt idx="2">
                  <c:v>Consideran que sabe dibujar</c:v>
                </c:pt>
                <c:pt idx="3">
                  <c:v>Incluye en el plan de clases realizar dibujos</c:v>
                </c:pt>
                <c:pt idx="4">
                  <c:v>Dibuja en su tiempo libre</c:v>
                </c:pt>
                <c:pt idx="5">
                  <c:v>Considera necesaria la habilidad dibujar para enseñanza y aprendizaje de las asignaturas</c:v>
                </c:pt>
              </c:strCache>
            </c:strRef>
          </c:cat>
          <c:val>
            <c:numRef>
              <c:f>Hoja1!$D$2:$D$7</c:f>
              <c:numCache>
                <c:formatCode>General</c:formatCode>
                <c:ptCount val="6"/>
                <c:pt idx="0">
                  <c:v>66.599999999999994</c:v>
                </c:pt>
              </c:numCache>
            </c:numRef>
          </c:val>
        </c:ser>
        <c:ser>
          <c:idx val="3"/>
          <c:order val="3"/>
          <c:tx>
            <c:strRef>
              <c:f>Hoja1!$E$1</c:f>
              <c:strCache>
                <c:ptCount val="1"/>
                <c:pt idx="0">
                  <c:v>Instructor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Descripción de los encuestados</c:v>
                </c:pt>
                <c:pt idx="1">
                  <c:v>Han recibido capacitación para dibujar</c:v>
                </c:pt>
                <c:pt idx="2">
                  <c:v>Consideran que sabe dibujar</c:v>
                </c:pt>
                <c:pt idx="3">
                  <c:v>Incluye en el plan de clases realizar dibujos</c:v>
                </c:pt>
                <c:pt idx="4">
                  <c:v>Dibuja en su tiempo libre</c:v>
                </c:pt>
                <c:pt idx="5">
                  <c:v>Considera necesaria la habilidad dibujar para enseñanza y aprendizaje de las asignaturas</c:v>
                </c:pt>
              </c:strCache>
            </c:strRef>
          </c:cat>
          <c:val>
            <c:numRef>
              <c:f>Hoja1!$E$2:$E$7</c:f>
              <c:numCache>
                <c:formatCode>General</c:formatCode>
                <c:ptCount val="6"/>
                <c:pt idx="0">
                  <c:v>16.600000000000001</c:v>
                </c:pt>
                <c:pt idx="2">
                  <c:v>100</c:v>
                </c:pt>
                <c:pt idx="3">
                  <c:v>50</c:v>
                </c:pt>
                <c:pt idx="4">
                  <c:v>50</c:v>
                </c:pt>
              </c:numCache>
            </c:numRef>
          </c:val>
        </c:ser>
        <c:ser>
          <c:idx val="4"/>
          <c:order val="4"/>
          <c:tx>
            <c:strRef>
              <c:f>Hoja1!$F$1</c:f>
              <c:strCache>
                <c:ptCount val="1"/>
                <c:pt idx="0">
                  <c:v>P.Asistente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Descripción de los encuestados</c:v>
                </c:pt>
                <c:pt idx="1">
                  <c:v>Han recibido capacitación para dibujar</c:v>
                </c:pt>
                <c:pt idx="2">
                  <c:v>Consideran que sabe dibujar</c:v>
                </c:pt>
                <c:pt idx="3">
                  <c:v>Incluye en el plan de clases realizar dibujos</c:v>
                </c:pt>
                <c:pt idx="4">
                  <c:v>Dibuja en su tiempo libre</c:v>
                </c:pt>
                <c:pt idx="5">
                  <c:v>Considera necesaria la habilidad dibujar para enseñanza y aprendizaje de las asignaturas</c:v>
                </c:pt>
              </c:strCache>
            </c:strRef>
          </c:cat>
          <c:val>
            <c:numRef>
              <c:f>Hoja1!$F$2:$F$7</c:f>
              <c:numCache>
                <c:formatCode>General</c:formatCode>
                <c:ptCount val="6"/>
                <c:pt idx="0">
                  <c:v>50</c:v>
                </c:pt>
                <c:pt idx="2">
                  <c:v>40</c:v>
                </c:pt>
                <c:pt idx="3">
                  <c:v>80</c:v>
                </c:pt>
                <c:pt idx="4">
                  <c:v>40</c:v>
                </c:pt>
              </c:numCache>
            </c:numRef>
          </c:val>
        </c:ser>
        <c:ser>
          <c:idx val="5"/>
          <c:order val="5"/>
          <c:tx>
            <c:strRef>
              <c:f>Hoja1!$G$1</c:f>
              <c:strCache>
                <c:ptCount val="1"/>
                <c:pt idx="0">
                  <c:v>P.Auxiliar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Descripción de los encuestados</c:v>
                </c:pt>
                <c:pt idx="1">
                  <c:v>Han recibido capacitación para dibujar</c:v>
                </c:pt>
                <c:pt idx="2">
                  <c:v>Consideran que sabe dibujar</c:v>
                </c:pt>
                <c:pt idx="3">
                  <c:v>Incluye en el plan de clases realizar dibujos</c:v>
                </c:pt>
                <c:pt idx="4">
                  <c:v>Dibuja en su tiempo libre</c:v>
                </c:pt>
                <c:pt idx="5">
                  <c:v>Considera necesaria la habilidad dibujar para enseñanza y aprendizaje de las asignaturas</c:v>
                </c:pt>
              </c:strCache>
            </c:strRef>
          </c:cat>
          <c:val>
            <c:numRef>
              <c:f>Hoja1!$G$2:$G$7</c:f>
              <c:numCache>
                <c:formatCode>General</c:formatCode>
                <c:ptCount val="6"/>
                <c:pt idx="0">
                  <c:v>25</c:v>
                </c:pt>
                <c:pt idx="2">
                  <c:v>66.599999999999994</c:v>
                </c:pt>
                <c:pt idx="3">
                  <c:v>66.599999999999994</c:v>
                </c:pt>
                <c:pt idx="4">
                  <c:v>66.599999999999994</c:v>
                </c:pt>
              </c:numCache>
            </c:numRef>
          </c:val>
        </c:ser>
        <c:ser>
          <c:idx val="6"/>
          <c:order val="6"/>
          <c:tx>
            <c:strRef>
              <c:f>Hoja1!$H$1</c:f>
              <c:strCache>
                <c:ptCount val="1"/>
                <c:pt idx="0">
                  <c:v>P. Titular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Descripción de los encuestados</c:v>
                </c:pt>
                <c:pt idx="1">
                  <c:v>Han recibido capacitación para dibujar</c:v>
                </c:pt>
                <c:pt idx="2">
                  <c:v>Consideran que sabe dibujar</c:v>
                </c:pt>
                <c:pt idx="3">
                  <c:v>Incluye en el plan de clases realizar dibujos</c:v>
                </c:pt>
                <c:pt idx="4">
                  <c:v>Dibuja en su tiempo libre</c:v>
                </c:pt>
                <c:pt idx="5">
                  <c:v>Considera necesaria la habilidad dibujar para enseñanza y aprendizaje de las asignaturas</c:v>
                </c:pt>
              </c:strCache>
            </c:strRef>
          </c:cat>
          <c:val>
            <c:numRef>
              <c:f>Hoja1!$H$2:$H$7</c:f>
              <c:numCache>
                <c:formatCode>General</c:formatCode>
                <c:ptCount val="6"/>
                <c:pt idx="0">
                  <c:v>8.4</c:v>
                </c:pt>
                <c:pt idx="2">
                  <c:v>100</c:v>
                </c:pt>
                <c:pt idx="3">
                  <c:v>100</c:v>
                </c:pt>
                <c:pt idx="4">
                  <c:v>0</c:v>
                </c:pt>
              </c:numCache>
            </c:numRef>
          </c:val>
        </c:ser>
        <c:dLbls>
          <c:showLegendKey val="0"/>
          <c:showVal val="0"/>
          <c:showCatName val="0"/>
          <c:showSerName val="0"/>
          <c:showPercent val="0"/>
          <c:showBubbleSize val="0"/>
        </c:dLbls>
        <c:gapWidth val="219"/>
        <c:overlap val="-27"/>
        <c:axId val="288170608"/>
        <c:axId val="288164336"/>
      </c:barChart>
      <c:catAx>
        <c:axId val="288170608"/>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8164336"/>
        <c:crosses val="autoZero"/>
        <c:auto val="1"/>
        <c:lblAlgn val="ctr"/>
        <c:lblOffset val="100"/>
        <c:noMultiLvlLbl val="0"/>
      </c:catAx>
      <c:valAx>
        <c:axId val="288164336"/>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8170608"/>
        <c:crosses val="autoZero"/>
        <c:crossBetween val="between"/>
      </c:valAx>
      <c:spPr>
        <a:noFill/>
        <a:ln w="25397">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Células</c:v>
                </c:pt>
              </c:strCache>
            </c:strRef>
          </c:tx>
          <c:spPr>
            <a:solidFill>
              <a:schemeClr val="accent1"/>
            </a:solidFill>
            <a:ln>
              <a:noFill/>
            </a:ln>
            <a:effectLst/>
          </c:spPr>
          <c:invertIfNegative val="0"/>
          <c:cat>
            <c:strRef>
              <c:f>Hoja1!$A$2:$A$6</c:f>
              <c:strCache>
                <c:ptCount val="5"/>
                <c:pt idx="0">
                  <c:v>Total de profesores</c:v>
                </c:pt>
                <c:pt idx="1">
                  <c:v>Instructor</c:v>
                </c:pt>
                <c:pt idx="2">
                  <c:v>P.Asistente</c:v>
                </c:pt>
                <c:pt idx="3">
                  <c:v>P.Auxiliar</c:v>
                </c:pt>
                <c:pt idx="4">
                  <c:v>P.Titular</c:v>
                </c:pt>
              </c:strCache>
            </c:strRef>
          </c:cat>
          <c:val>
            <c:numRef>
              <c:f>Hoja1!$B$2:$B$6</c:f>
              <c:numCache>
                <c:formatCode>General</c:formatCode>
                <c:ptCount val="5"/>
                <c:pt idx="0">
                  <c:v>100</c:v>
                </c:pt>
                <c:pt idx="1">
                  <c:v>100</c:v>
                </c:pt>
                <c:pt idx="2">
                  <c:v>100</c:v>
                </c:pt>
                <c:pt idx="3">
                  <c:v>100</c:v>
                </c:pt>
                <c:pt idx="4">
                  <c:v>100</c:v>
                </c:pt>
              </c:numCache>
            </c:numRef>
          </c:val>
        </c:ser>
        <c:ser>
          <c:idx val="1"/>
          <c:order val="1"/>
          <c:tx>
            <c:strRef>
              <c:f>Hoja1!$C$1</c:f>
              <c:strCache>
                <c:ptCount val="1"/>
                <c:pt idx="0">
                  <c:v>Tejidos</c:v>
                </c:pt>
              </c:strCache>
            </c:strRef>
          </c:tx>
          <c:spPr>
            <a:solidFill>
              <a:schemeClr val="accent2"/>
            </a:solidFill>
            <a:ln>
              <a:noFill/>
            </a:ln>
            <a:effectLst/>
          </c:spPr>
          <c:invertIfNegative val="0"/>
          <c:cat>
            <c:strRef>
              <c:f>Hoja1!$A$2:$A$6</c:f>
              <c:strCache>
                <c:ptCount val="5"/>
                <c:pt idx="0">
                  <c:v>Total de profesores</c:v>
                </c:pt>
                <c:pt idx="1">
                  <c:v>Instructor</c:v>
                </c:pt>
                <c:pt idx="2">
                  <c:v>P.Asistente</c:v>
                </c:pt>
                <c:pt idx="3">
                  <c:v>P.Auxiliar</c:v>
                </c:pt>
                <c:pt idx="4">
                  <c:v>P.Titular</c:v>
                </c:pt>
              </c:strCache>
            </c:strRef>
          </c:cat>
          <c:val>
            <c:numRef>
              <c:f>Hoja1!$C$2:$C$6</c:f>
              <c:numCache>
                <c:formatCode>General</c:formatCode>
                <c:ptCount val="5"/>
                <c:pt idx="0">
                  <c:v>42.7</c:v>
                </c:pt>
                <c:pt idx="1">
                  <c:v>0</c:v>
                </c:pt>
                <c:pt idx="2">
                  <c:v>60</c:v>
                </c:pt>
                <c:pt idx="3">
                  <c:v>33.4</c:v>
                </c:pt>
                <c:pt idx="4">
                  <c:v>100</c:v>
                </c:pt>
              </c:numCache>
            </c:numRef>
          </c:val>
        </c:ser>
        <c:ser>
          <c:idx val="2"/>
          <c:order val="2"/>
          <c:tx>
            <c:strRef>
              <c:f>Hoja1!$D$1</c:f>
              <c:strCache>
                <c:ptCount val="1"/>
                <c:pt idx="0">
                  <c:v>Órganos</c:v>
                </c:pt>
              </c:strCache>
            </c:strRef>
          </c:tx>
          <c:spPr>
            <a:solidFill>
              <a:schemeClr val="accent3"/>
            </a:solidFill>
            <a:ln>
              <a:noFill/>
            </a:ln>
            <a:effectLst/>
          </c:spPr>
          <c:invertIfNegative val="0"/>
          <c:cat>
            <c:strRef>
              <c:f>Hoja1!$A$2:$A$6</c:f>
              <c:strCache>
                <c:ptCount val="5"/>
                <c:pt idx="0">
                  <c:v>Total de profesores</c:v>
                </c:pt>
                <c:pt idx="1">
                  <c:v>Instructor</c:v>
                </c:pt>
                <c:pt idx="2">
                  <c:v>P.Asistente</c:v>
                </c:pt>
                <c:pt idx="3">
                  <c:v>P.Auxiliar</c:v>
                </c:pt>
                <c:pt idx="4">
                  <c:v>P.Titular</c:v>
                </c:pt>
              </c:strCache>
            </c:strRef>
          </c:cat>
          <c:val>
            <c:numRef>
              <c:f>Hoja1!$D$2:$D$6</c:f>
              <c:numCache>
                <c:formatCode>General</c:formatCode>
                <c:ptCount val="5"/>
                <c:pt idx="0">
                  <c:v>25</c:v>
                </c:pt>
                <c:pt idx="1">
                  <c:v>50</c:v>
                </c:pt>
                <c:pt idx="2">
                  <c:v>0</c:v>
                </c:pt>
                <c:pt idx="3">
                  <c:v>33.4</c:v>
                </c:pt>
                <c:pt idx="4">
                  <c:v>100</c:v>
                </c:pt>
              </c:numCache>
            </c:numRef>
          </c:val>
        </c:ser>
        <c:dLbls>
          <c:showLegendKey val="0"/>
          <c:showVal val="0"/>
          <c:showCatName val="0"/>
          <c:showSerName val="0"/>
          <c:showPercent val="0"/>
          <c:showBubbleSize val="0"/>
        </c:dLbls>
        <c:gapWidth val="219"/>
        <c:overlap val="-27"/>
        <c:axId val="288169824"/>
        <c:axId val="288168648"/>
      </c:barChart>
      <c:catAx>
        <c:axId val="288169824"/>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8168648"/>
        <c:crosses val="autoZero"/>
        <c:auto val="1"/>
        <c:lblAlgn val="ctr"/>
        <c:lblOffset val="100"/>
        <c:noMultiLvlLbl val="0"/>
      </c:catAx>
      <c:valAx>
        <c:axId val="288168648"/>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8169824"/>
        <c:crosses val="autoZero"/>
        <c:crossBetween val="between"/>
      </c:valAx>
      <c:spPr>
        <a:noFill/>
        <a:ln w="25397">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w="19033">
                <a:solidFill>
                  <a:schemeClr val="lt1"/>
                </a:solidFill>
              </a:ln>
              <a:effectLst/>
            </c:spPr>
          </c:dPt>
          <c:dPt>
            <c:idx val="1"/>
            <c:bubble3D val="0"/>
            <c:spPr>
              <a:solidFill>
                <a:schemeClr val="accent2"/>
              </a:solidFill>
              <a:ln w="19033">
                <a:solidFill>
                  <a:schemeClr val="lt1"/>
                </a:solidFill>
              </a:ln>
              <a:effectLst/>
            </c:spPr>
          </c:dPt>
          <c:dPt>
            <c:idx val="2"/>
            <c:bubble3D val="0"/>
            <c:spPr>
              <a:solidFill>
                <a:schemeClr val="accent3"/>
              </a:solidFill>
              <a:ln w="19033">
                <a:solidFill>
                  <a:schemeClr val="lt1"/>
                </a:solidFill>
              </a:ln>
              <a:effectLst/>
            </c:spPr>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Hoja1!$A$2:$A$4</c:f>
              <c:strCache>
                <c:ptCount val="3"/>
                <c:pt idx="0">
                  <c:v>de 2 a 3 minutos</c:v>
                </c:pt>
                <c:pt idx="1">
                  <c:v>entre 10 y 20 minutos</c:v>
                </c:pt>
                <c:pt idx="2">
                  <c:v>no precisa</c:v>
                </c:pt>
              </c:strCache>
            </c:strRef>
          </c:cat>
          <c:val>
            <c:numRef>
              <c:f>Hoja1!$B$2:$B$4</c:f>
              <c:numCache>
                <c:formatCode>General</c:formatCode>
                <c:ptCount val="3"/>
                <c:pt idx="0">
                  <c:v>66.599999999999994</c:v>
                </c:pt>
                <c:pt idx="1">
                  <c:v>25.1</c:v>
                </c:pt>
                <c:pt idx="2">
                  <c:v>8.3000000000000007</c:v>
                </c:pt>
              </c:numCache>
            </c:numRef>
          </c:val>
        </c:ser>
        <c:dLbls>
          <c:showLegendKey val="0"/>
          <c:showVal val="0"/>
          <c:showCatName val="0"/>
          <c:showSerName val="0"/>
          <c:showPercent val="0"/>
          <c:showBubbleSize val="0"/>
          <c:showLeaderLines val="1"/>
        </c:dLbls>
        <c:firstSliceAng val="0"/>
      </c:pieChart>
      <c:spPr>
        <a:noFill/>
        <a:ln w="25377">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234</TotalTime>
  <Pages>14</Pages>
  <Words>4244</Words>
  <Characters>23344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95</cp:revision>
  <dcterms:created xsi:type="dcterms:W3CDTF">2024-08-28T01:17:00Z</dcterms:created>
  <dcterms:modified xsi:type="dcterms:W3CDTF">2024-08-28T11:31:00Z</dcterms:modified>
</cp:coreProperties>
</file>